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FE18" w14:textId="5EA6C648" w:rsidR="00E15E96" w:rsidRDefault="00126A82" w:rsidP="000950DC">
      <w:pPr>
        <w:jc w:val="both"/>
      </w:pPr>
      <w:r>
        <w:rPr>
          <w:noProof/>
        </w:rPr>
        <w:drawing>
          <wp:anchor distT="0" distB="0" distL="114300" distR="114300" simplePos="0" relativeHeight="251659264" behindDoc="1" locked="0" layoutInCell="1" allowOverlap="1" wp14:anchorId="56AFA113" wp14:editId="3E527092">
            <wp:simplePos x="0" y="0"/>
            <wp:positionH relativeFrom="column">
              <wp:posOffset>-27032</wp:posOffset>
            </wp:positionH>
            <wp:positionV relativeFrom="paragraph">
              <wp:posOffset>-329991</wp:posOffset>
            </wp:positionV>
            <wp:extent cx="812800" cy="736600"/>
            <wp:effectExtent l="0" t="0" r="6350" b="635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12800" cy="736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0E56443" w14:textId="5B4451A7" w:rsidR="00126A82" w:rsidRDefault="00126A82" w:rsidP="000950DC">
      <w:pPr>
        <w:jc w:val="both"/>
      </w:pPr>
    </w:p>
    <w:p w14:paraId="41AAC970" w14:textId="0C7435AD" w:rsidR="00126A82" w:rsidRPr="00A91174" w:rsidRDefault="00843CA5" w:rsidP="000950DC">
      <w:pPr>
        <w:jc w:val="both"/>
        <w:rPr>
          <w:b/>
          <w:bCs/>
        </w:rPr>
      </w:pPr>
      <w:r w:rsidRPr="00A91174">
        <w:rPr>
          <w:b/>
          <w:bCs/>
        </w:rPr>
        <w:t>Výroční zpráva za rok 202</w:t>
      </w:r>
      <w:r w:rsidR="006577B9">
        <w:rPr>
          <w:b/>
          <w:bCs/>
        </w:rPr>
        <w:t>0</w:t>
      </w:r>
    </w:p>
    <w:p w14:paraId="061F14DA" w14:textId="10A7BDA0" w:rsidR="00843CA5" w:rsidRPr="00A91174" w:rsidRDefault="00843CA5" w:rsidP="000950DC">
      <w:pPr>
        <w:jc w:val="both"/>
        <w:rPr>
          <w:b/>
          <w:bCs/>
        </w:rPr>
      </w:pPr>
      <w:r w:rsidRPr="00A91174">
        <w:rPr>
          <w:b/>
          <w:bCs/>
        </w:rPr>
        <w:t xml:space="preserve">SK Nučice, </w:t>
      </w:r>
      <w:proofErr w:type="spellStart"/>
      <w:r w:rsidRPr="00A91174">
        <w:rPr>
          <w:b/>
          <w:bCs/>
        </w:rPr>
        <w:t>z.s</w:t>
      </w:r>
      <w:proofErr w:type="spellEnd"/>
      <w:r w:rsidRPr="00A91174">
        <w:rPr>
          <w:b/>
          <w:bCs/>
        </w:rPr>
        <w:t>.</w:t>
      </w:r>
    </w:p>
    <w:p w14:paraId="0E226C1C" w14:textId="599A1E80" w:rsidR="00843CA5" w:rsidRDefault="00843CA5" w:rsidP="000950DC">
      <w:pPr>
        <w:jc w:val="both"/>
      </w:pPr>
    </w:p>
    <w:p w14:paraId="42B11D0C" w14:textId="336259A6" w:rsidR="00843CA5" w:rsidRDefault="00843CA5" w:rsidP="000950DC">
      <w:pPr>
        <w:jc w:val="both"/>
      </w:pPr>
      <w:r>
        <w:t>Výroční zpráva je zpracována za období počínající dnem 1.1.202</w:t>
      </w:r>
      <w:r w:rsidR="006577B9">
        <w:t>0</w:t>
      </w:r>
      <w:r>
        <w:t xml:space="preserve"> a končící dnem 31.12.202</w:t>
      </w:r>
      <w:r w:rsidR="006577B9">
        <w:t>0</w:t>
      </w:r>
      <w:r>
        <w:t xml:space="preserve">, na základě vyhodnocení činnosti SK Nučice, </w:t>
      </w:r>
      <w:proofErr w:type="spellStart"/>
      <w:r>
        <w:t>z.s</w:t>
      </w:r>
      <w:proofErr w:type="spellEnd"/>
      <w:r>
        <w:t xml:space="preserve">.. Její jednotlivá ustanovení byla předmětem jednání Valné hromady SK Nučice, </w:t>
      </w:r>
      <w:proofErr w:type="spellStart"/>
      <w:r>
        <w:t>z.s</w:t>
      </w:r>
      <w:proofErr w:type="spellEnd"/>
      <w:r>
        <w:t xml:space="preserve">., konané dne </w:t>
      </w:r>
      <w:r w:rsidR="006577B9">
        <w:t>17</w:t>
      </w:r>
      <w:r>
        <w:t xml:space="preserve">. </w:t>
      </w:r>
      <w:r w:rsidR="006577B9">
        <w:t>6</w:t>
      </w:r>
      <w:r>
        <w:t>. 202</w:t>
      </w:r>
      <w:r w:rsidR="006577B9">
        <w:t>1</w:t>
      </w:r>
      <w:r>
        <w:t>.</w:t>
      </w:r>
      <w:r w:rsidR="00A91174">
        <w:t xml:space="preserve"> </w:t>
      </w:r>
    </w:p>
    <w:p w14:paraId="5D081A45" w14:textId="725010A8" w:rsidR="00843CA5" w:rsidRPr="00A91174" w:rsidRDefault="00843CA5" w:rsidP="000950DC">
      <w:pPr>
        <w:jc w:val="both"/>
        <w:rPr>
          <w:b/>
          <w:bCs/>
        </w:rPr>
      </w:pPr>
      <w:r w:rsidRPr="00A91174">
        <w:rPr>
          <w:b/>
          <w:bCs/>
        </w:rPr>
        <w:t>Obsah</w:t>
      </w:r>
    </w:p>
    <w:p w14:paraId="049BEE2D" w14:textId="4E1223D8" w:rsidR="00843CA5" w:rsidRDefault="00843CA5" w:rsidP="000950DC">
      <w:pPr>
        <w:pStyle w:val="Odstavecseseznamem"/>
        <w:numPr>
          <w:ilvl w:val="0"/>
          <w:numId w:val="1"/>
        </w:numPr>
        <w:jc w:val="both"/>
      </w:pPr>
      <w:r>
        <w:t>Obecné informace o organizaci</w:t>
      </w:r>
    </w:p>
    <w:p w14:paraId="28F6032A" w14:textId="316BF20F" w:rsidR="00843CA5" w:rsidRDefault="00843CA5" w:rsidP="000950DC">
      <w:pPr>
        <w:pStyle w:val="Odstavecseseznamem"/>
        <w:numPr>
          <w:ilvl w:val="0"/>
          <w:numId w:val="1"/>
        </w:numPr>
        <w:jc w:val="both"/>
      </w:pPr>
      <w:r>
        <w:t>Účel, hlavní a vedlejší činnost organizace</w:t>
      </w:r>
    </w:p>
    <w:p w14:paraId="15320145" w14:textId="2B0504A1" w:rsidR="00843CA5" w:rsidRDefault="00843CA5" w:rsidP="000950DC">
      <w:pPr>
        <w:pStyle w:val="Odstavecseseznamem"/>
        <w:numPr>
          <w:ilvl w:val="0"/>
          <w:numId w:val="1"/>
        </w:numPr>
        <w:jc w:val="both"/>
      </w:pPr>
      <w:r>
        <w:t>Struktura organizace</w:t>
      </w:r>
    </w:p>
    <w:p w14:paraId="7A8F6303" w14:textId="0CB8BDA3" w:rsidR="00843CA5" w:rsidRDefault="00843CA5" w:rsidP="000950DC">
      <w:pPr>
        <w:pStyle w:val="Odstavecseseznamem"/>
        <w:numPr>
          <w:ilvl w:val="0"/>
          <w:numId w:val="1"/>
        </w:numPr>
        <w:jc w:val="both"/>
      </w:pPr>
      <w:r>
        <w:t>Členská základna</w:t>
      </w:r>
    </w:p>
    <w:p w14:paraId="264FC81E" w14:textId="3C0B9AE7" w:rsidR="00843CA5" w:rsidRDefault="00843CA5" w:rsidP="000950DC">
      <w:pPr>
        <w:pStyle w:val="Odstavecseseznamem"/>
        <w:numPr>
          <w:ilvl w:val="0"/>
          <w:numId w:val="1"/>
        </w:numPr>
        <w:jc w:val="both"/>
      </w:pPr>
      <w:r>
        <w:t>Hospodaření organizace</w:t>
      </w:r>
    </w:p>
    <w:p w14:paraId="244261F7" w14:textId="3598EC21" w:rsidR="00843CA5" w:rsidRDefault="00843CA5" w:rsidP="000950DC">
      <w:pPr>
        <w:pStyle w:val="Odstavecseseznamem"/>
        <w:numPr>
          <w:ilvl w:val="0"/>
          <w:numId w:val="1"/>
        </w:numPr>
        <w:jc w:val="both"/>
      </w:pPr>
      <w:r>
        <w:t>Závěr</w:t>
      </w:r>
    </w:p>
    <w:p w14:paraId="3D2880DA" w14:textId="4712BF02" w:rsidR="00843CA5" w:rsidRPr="00CB0B6E" w:rsidRDefault="00843CA5" w:rsidP="000950DC">
      <w:pPr>
        <w:jc w:val="both"/>
        <w:rPr>
          <w:b/>
          <w:bCs/>
        </w:rPr>
      </w:pPr>
    </w:p>
    <w:p w14:paraId="35368B84" w14:textId="4CCA6867" w:rsidR="00CB0B6E" w:rsidRPr="00CB0B6E" w:rsidRDefault="00CB0B6E" w:rsidP="000950DC">
      <w:pPr>
        <w:pStyle w:val="Odstavecseseznamem"/>
        <w:numPr>
          <w:ilvl w:val="0"/>
          <w:numId w:val="3"/>
        </w:numPr>
        <w:jc w:val="both"/>
        <w:rPr>
          <w:b/>
          <w:bCs/>
        </w:rPr>
      </w:pPr>
      <w:r w:rsidRPr="00CB0B6E">
        <w:rPr>
          <w:b/>
          <w:bCs/>
        </w:rPr>
        <w:t>Obecné informace o organizaci</w:t>
      </w:r>
    </w:p>
    <w:p w14:paraId="0C14062C" w14:textId="063B0788" w:rsidR="00CB0B6E" w:rsidRDefault="00CB0B6E" w:rsidP="000950DC">
      <w:pPr>
        <w:spacing w:after="0"/>
        <w:ind w:left="357"/>
        <w:jc w:val="both"/>
      </w:pPr>
      <w:r>
        <w:t>Název účetní jednotky:</w:t>
      </w:r>
      <w:r>
        <w:tab/>
        <w:t>S</w:t>
      </w:r>
      <w:r w:rsidR="00A91174">
        <w:t>K</w:t>
      </w:r>
      <w:r>
        <w:t xml:space="preserve"> Nučice, </w:t>
      </w:r>
      <w:proofErr w:type="spellStart"/>
      <w:r>
        <w:t>z.s</w:t>
      </w:r>
      <w:proofErr w:type="spellEnd"/>
      <w:r>
        <w:t>.</w:t>
      </w:r>
    </w:p>
    <w:p w14:paraId="4C688E63" w14:textId="2F91744B" w:rsidR="00CB0B6E" w:rsidRDefault="00CB0B6E" w:rsidP="000950DC">
      <w:pPr>
        <w:spacing w:after="0"/>
        <w:ind w:left="357"/>
        <w:jc w:val="both"/>
      </w:pPr>
      <w:r>
        <w:t xml:space="preserve">Sídlo: </w:t>
      </w:r>
      <w:r>
        <w:tab/>
      </w:r>
      <w:r>
        <w:tab/>
      </w:r>
      <w:r>
        <w:tab/>
        <w:t>Tyršova 112, 252 16 Nučice</w:t>
      </w:r>
    </w:p>
    <w:p w14:paraId="7A272581" w14:textId="2DE308EF" w:rsidR="00CB0B6E" w:rsidRDefault="00CB0B6E" w:rsidP="000950DC">
      <w:pPr>
        <w:spacing w:after="0"/>
        <w:ind w:left="357"/>
        <w:jc w:val="both"/>
      </w:pPr>
      <w:r>
        <w:t xml:space="preserve">IČ: </w:t>
      </w:r>
      <w:r>
        <w:tab/>
      </w:r>
      <w:r>
        <w:tab/>
      </w:r>
      <w:r>
        <w:tab/>
      </w:r>
      <w:r>
        <w:tab/>
        <w:t>47005238</w:t>
      </w:r>
    </w:p>
    <w:p w14:paraId="79DA8792" w14:textId="0098A804" w:rsidR="00CB0B6E" w:rsidRDefault="00CB0B6E" w:rsidP="000950DC">
      <w:pPr>
        <w:spacing w:after="0"/>
        <w:ind w:left="357"/>
        <w:jc w:val="both"/>
      </w:pPr>
      <w:r>
        <w:t xml:space="preserve">Právní forma: </w:t>
      </w:r>
      <w:r>
        <w:tab/>
      </w:r>
      <w:r>
        <w:tab/>
        <w:t>Spolek</w:t>
      </w:r>
    </w:p>
    <w:p w14:paraId="7B7251A1" w14:textId="3498AE79" w:rsidR="00CB0B6E" w:rsidRDefault="00CB0B6E" w:rsidP="000950DC">
      <w:pPr>
        <w:spacing w:after="0"/>
        <w:ind w:left="357"/>
        <w:jc w:val="both"/>
      </w:pPr>
      <w:r>
        <w:t>Spisová značka:</w:t>
      </w:r>
      <w:r>
        <w:tab/>
      </w:r>
      <w:r>
        <w:tab/>
        <w:t>L 566 vedená u Městského soudu v Praze</w:t>
      </w:r>
    </w:p>
    <w:p w14:paraId="1BC590A8" w14:textId="606A1BB1" w:rsidR="00CB0B6E" w:rsidRPr="000950DC" w:rsidRDefault="00CB0B6E" w:rsidP="000950DC">
      <w:pPr>
        <w:spacing w:after="0"/>
        <w:ind w:left="357"/>
        <w:jc w:val="both"/>
        <w:rPr>
          <w:b/>
          <w:bCs/>
        </w:rPr>
      </w:pPr>
    </w:p>
    <w:p w14:paraId="61B536EE" w14:textId="44065ACA" w:rsidR="00CB0B6E" w:rsidRPr="000950DC" w:rsidRDefault="00CB0B6E" w:rsidP="000950DC">
      <w:pPr>
        <w:pStyle w:val="Odstavecseseznamem"/>
        <w:numPr>
          <w:ilvl w:val="0"/>
          <w:numId w:val="3"/>
        </w:numPr>
        <w:spacing w:after="0"/>
        <w:jc w:val="both"/>
        <w:rPr>
          <w:b/>
          <w:bCs/>
        </w:rPr>
      </w:pPr>
      <w:r w:rsidRPr="000950DC">
        <w:rPr>
          <w:b/>
          <w:bCs/>
        </w:rPr>
        <w:t>Účel, hlavní a vedlejší činnost organizace</w:t>
      </w:r>
    </w:p>
    <w:p w14:paraId="42D5DD23" w14:textId="7D331F71" w:rsidR="00CB0B6E" w:rsidRDefault="00CB0B6E" w:rsidP="000950DC">
      <w:pPr>
        <w:spacing w:after="0"/>
        <w:ind w:left="360"/>
        <w:jc w:val="both"/>
      </w:pPr>
    </w:p>
    <w:p w14:paraId="2D4A34BA" w14:textId="2D441945" w:rsidR="00CB0B6E" w:rsidRDefault="00CB0B6E" w:rsidP="0063430E">
      <w:pPr>
        <w:spacing w:after="0"/>
        <w:jc w:val="both"/>
      </w:pPr>
      <w:r>
        <w:t xml:space="preserve">SK Nučice, </w:t>
      </w:r>
      <w:proofErr w:type="spellStart"/>
      <w:r>
        <w:t>z.s</w:t>
      </w:r>
      <w:proofErr w:type="spellEnd"/>
      <w:r>
        <w:t xml:space="preserve">. je sportovní spolek v obci Nučice ve Středočeském kraji, okres Praha-západ. Předmět činnosti spolku je organizovat a provozovat sport pro širokou veřejnost zejména pak pro děti a mládež. Snaží  se o vytvoření příjemného </w:t>
      </w:r>
      <w:r w:rsidR="000950DC">
        <w:t>zázemí</w:t>
      </w:r>
      <w:r>
        <w:t xml:space="preserve"> a maximálního využití sportovišť, mezi které patří sportovní hala, fotbalové </w:t>
      </w:r>
      <w:r w:rsidR="000950DC">
        <w:t>hřiště</w:t>
      </w:r>
      <w:r>
        <w:t xml:space="preserve"> a tenisové kurty. SK Nučice má v současnosti fotbalový a tenisový oddíl.</w:t>
      </w:r>
    </w:p>
    <w:p w14:paraId="13679074" w14:textId="77777777" w:rsidR="000950DC" w:rsidRDefault="00142044" w:rsidP="0063430E">
      <w:pPr>
        <w:spacing w:after="0"/>
        <w:jc w:val="both"/>
      </w:pPr>
      <w:r>
        <w:t>Sportovní areál SK Nučice je nejvíce využíván místní mládeží a dětmi, kteří zde mo</w:t>
      </w:r>
      <w:r w:rsidR="000950DC">
        <w:t>h</w:t>
      </w:r>
      <w:r>
        <w:t xml:space="preserve">ou vykonávat nejrůznější sportovní aktivity. Fotbalové hřiště je místo, které má využití skoro po celý rok,  zejména v rámci přihlášené soutěže fotbalového mužstva dospělých a mládeže (mladší a starší přípravka, starší a mladší žáci, dorost). Tenisové kurty jsou zejména využívány tenisovou školou, kterou navštěvují děti z Nučic a okolí. Hala je využívána hlavně zimních měsících pro tréninky tenistů i fotbalistů. </w:t>
      </w:r>
      <w:r w:rsidR="000950DC">
        <w:t xml:space="preserve">Sportovní areál využívá i místní ZŠ k výuce tělesné výchovy. </w:t>
      </w:r>
    </w:p>
    <w:p w14:paraId="46A4FC53" w14:textId="728C0EC0" w:rsidR="00142044" w:rsidRDefault="00142044" w:rsidP="0063430E">
      <w:pPr>
        <w:spacing w:after="0"/>
        <w:jc w:val="both"/>
      </w:pPr>
      <w:r>
        <w:t>Celý areál je majetkem SK Nučice, který se o něj stará na vlastní náklady</w:t>
      </w:r>
      <w:r w:rsidR="000950DC">
        <w:t>.</w:t>
      </w:r>
    </w:p>
    <w:p w14:paraId="021EC22E" w14:textId="77777777" w:rsidR="0063430E" w:rsidRDefault="0063430E" w:rsidP="000950DC">
      <w:pPr>
        <w:spacing w:after="0"/>
        <w:ind w:left="360"/>
        <w:jc w:val="both"/>
      </w:pPr>
    </w:p>
    <w:p w14:paraId="01EFB0ED" w14:textId="6363258C" w:rsidR="00142044" w:rsidRDefault="00142044" w:rsidP="000950DC">
      <w:pPr>
        <w:spacing w:after="0"/>
        <w:ind w:left="360"/>
        <w:jc w:val="both"/>
      </w:pPr>
    </w:p>
    <w:p w14:paraId="6DA46791" w14:textId="03542ABC" w:rsidR="00142044" w:rsidRPr="0063430E" w:rsidRDefault="00142044" w:rsidP="000950DC">
      <w:pPr>
        <w:spacing w:after="0"/>
        <w:ind w:left="360"/>
        <w:jc w:val="both"/>
        <w:rPr>
          <w:u w:val="single"/>
        </w:rPr>
      </w:pPr>
      <w:r w:rsidRPr="0063430E">
        <w:rPr>
          <w:u w:val="single"/>
        </w:rPr>
        <w:t xml:space="preserve">Účel SK Nučice, </w:t>
      </w:r>
      <w:proofErr w:type="spellStart"/>
      <w:r w:rsidRPr="0063430E">
        <w:rPr>
          <w:u w:val="single"/>
        </w:rPr>
        <w:t>z.s</w:t>
      </w:r>
      <w:proofErr w:type="spellEnd"/>
      <w:r w:rsidRPr="0063430E">
        <w:rPr>
          <w:u w:val="single"/>
        </w:rPr>
        <w:t>.:</w:t>
      </w:r>
    </w:p>
    <w:p w14:paraId="4EF81F60" w14:textId="1148E512" w:rsidR="00142044" w:rsidRDefault="007F2C85" w:rsidP="000950DC">
      <w:pPr>
        <w:pStyle w:val="Odstavecseseznamem"/>
        <w:numPr>
          <w:ilvl w:val="0"/>
          <w:numId w:val="4"/>
        </w:numPr>
        <w:spacing w:after="0"/>
        <w:jc w:val="both"/>
      </w:pPr>
      <w:r>
        <w:t>p</w:t>
      </w:r>
      <w:r w:rsidR="00142044">
        <w:t xml:space="preserve">rovozovat sport a obdobnou činnost v rámci zapojení do sportovních, tělovýchovných a turistických aktivit, tuto činnost </w:t>
      </w:r>
      <w:r w:rsidR="00B14618">
        <w:t>organizovat</w:t>
      </w:r>
      <w:r w:rsidR="00142044">
        <w:t xml:space="preserve"> a vytvářet pro ni materiální a tréninkové podmínky,</w:t>
      </w:r>
    </w:p>
    <w:p w14:paraId="4CED36C6" w14:textId="14BE65B2" w:rsidR="00142044" w:rsidRDefault="007F2C85" w:rsidP="000950DC">
      <w:pPr>
        <w:pStyle w:val="Odstavecseseznamem"/>
        <w:numPr>
          <w:ilvl w:val="0"/>
          <w:numId w:val="4"/>
        </w:numPr>
        <w:spacing w:after="0"/>
        <w:jc w:val="both"/>
      </w:pPr>
      <w:r>
        <w:lastRenderedPageBreak/>
        <w:t>vytvářet</w:t>
      </w:r>
      <w:r w:rsidR="00142044">
        <w:t xml:space="preserve"> široké možnosti užívání svých sportovišť pro zájemce z řad veřejnosti, zejména pak mládeže,</w:t>
      </w:r>
    </w:p>
    <w:p w14:paraId="7020DAB7" w14:textId="09CA746C" w:rsidR="00142044" w:rsidRDefault="007F2C85" w:rsidP="000950DC">
      <w:pPr>
        <w:pStyle w:val="Odstavecseseznamem"/>
        <w:numPr>
          <w:ilvl w:val="0"/>
          <w:numId w:val="4"/>
        </w:numPr>
        <w:spacing w:after="0"/>
        <w:jc w:val="both"/>
      </w:pPr>
      <w:r>
        <w:t>b</w:t>
      </w:r>
      <w:r w:rsidR="00142044">
        <w:t>udovat, provozovat a udržovat sportovní a jiná zařízení, která vlastní nebo užívá</w:t>
      </w:r>
    </w:p>
    <w:p w14:paraId="36BC5673" w14:textId="6FE85B83" w:rsidR="00142044" w:rsidRDefault="007F2C85" w:rsidP="000950DC">
      <w:pPr>
        <w:pStyle w:val="Odstavecseseznamem"/>
        <w:numPr>
          <w:ilvl w:val="0"/>
          <w:numId w:val="4"/>
        </w:numPr>
        <w:spacing w:after="0"/>
        <w:jc w:val="both"/>
      </w:pPr>
      <w:r>
        <w:t>v</w:t>
      </w:r>
      <w:r w:rsidR="00142044">
        <w:t>ést</w:t>
      </w:r>
      <w:r>
        <w:t xml:space="preserve"> své členy a ostatní zájemce o sport k dodržování základních sportovních, etických, estetických a mravních pravidel,</w:t>
      </w:r>
    </w:p>
    <w:p w14:paraId="34955F0A" w14:textId="1D7B551C" w:rsidR="007F2C85" w:rsidRDefault="007F2C85" w:rsidP="000950DC">
      <w:pPr>
        <w:pStyle w:val="Odstavecseseznamem"/>
        <w:numPr>
          <w:ilvl w:val="0"/>
          <w:numId w:val="4"/>
        </w:numPr>
        <w:spacing w:after="0"/>
        <w:jc w:val="both"/>
      </w:pPr>
      <w:r>
        <w:t>hájit zájmy svých členů, za tím účelem spolupracovat s orgány státní správy a samosprávy s ostatními sportovními organizacemi i jednotlivci,</w:t>
      </w:r>
    </w:p>
    <w:p w14:paraId="7CB26C74" w14:textId="10CF40A0" w:rsidR="007F2C85" w:rsidRDefault="007F2C85" w:rsidP="000950DC">
      <w:pPr>
        <w:pStyle w:val="Odstavecseseznamem"/>
        <w:numPr>
          <w:ilvl w:val="0"/>
          <w:numId w:val="4"/>
        </w:numPr>
        <w:spacing w:after="0"/>
        <w:jc w:val="both"/>
      </w:pPr>
      <w:r>
        <w:t>zajišťovat v oblasti sportu vzdělávání svých členů, jejich školení,</w:t>
      </w:r>
    </w:p>
    <w:p w14:paraId="47C40AB3" w14:textId="1FBB1174" w:rsidR="007F2C85" w:rsidRDefault="007F2C85" w:rsidP="000950DC">
      <w:pPr>
        <w:pStyle w:val="Odstavecseseznamem"/>
        <w:numPr>
          <w:ilvl w:val="0"/>
          <w:numId w:val="4"/>
        </w:numPr>
        <w:spacing w:after="0"/>
        <w:jc w:val="both"/>
      </w:pPr>
      <w:r>
        <w:t xml:space="preserve">dalšími formami své činnosti napomáhat rozvoji veřejného života, kultury, zdraví apod. v místě své působnosti, zejména formou další veřejně prospěšné činnosti a osvětovou činností. </w:t>
      </w:r>
    </w:p>
    <w:p w14:paraId="66995605" w14:textId="40FF51AE" w:rsidR="007F2C85" w:rsidRDefault="007F2C85" w:rsidP="000950DC">
      <w:pPr>
        <w:spacing w:after="0"/>
        <w:jc w:val="both"/>
      </w:pPr>
    </w:p>
    <w:p w14:paraId="1DED5974" w14:textId="77727BF2" w:rsidR="007F2C85" w:rsidRDefault="007F2C85" w:rsidP="000950DC">
      <w:pPr>
        <w:spacing w:after="0"/>
        <w:jc w:val="both"/>
        <w:rPr>
          <w:u w:val="single"/>
        </w:rPr>
      </w:pPr>
      <w:r w:rsidRPr="0063430E">
        <w:rPr>
          <w:u w:val="single"/>
        </w:rPr>
        <w:t>Činnost SK Nučice v roce 202</w:t>
      </w:r>
      <w:r w:rsidR="00B14618">
        <w:rPr>
          <w:u w:val="single"/>
        </w:rPr>
        <w:t>0</w:t>
      </w:r>
      <w:r w:rsidRPr="0063430E">
        <w:rPr>
          <w:u w:val="single"/>
        </w:rPr>
        <w:t>:</w:t>
      </w:r>
    </w:p>
    <w:p w14:paraId="7E09DCBF" w14:textId="32749120" w:rsidR="008338F3" w:rsidRDefault="008338F3" w:rsidP="000950DC">
      <w:pPr>
        <w:spacing w:after="0"/>
        <w:jc w:val="both"/>
        <w:rPr>
          <w:rFonts w:eastAsia="Calibri" w:cs="Calibri"/>
        </w:rPr>
      </w:pPr>
      <w:r>
        <w:rPr>
          <w:rFonts w:eastAsia="Calibri" w:cs="Calibri"/>
        </w:rPr>
        <w:t>Rok 2020 již začal být částečně ovlivněn pandemii Covid-19. Hala byla uzavřená v období 16.3.-11.5. (57 dnů), 9.10.-3.12. (56 dnů), 18.12. - 31.12. (14 dnů)</w:t>
      </w:r>
    </w:p>
    <w:p w14:paraId="3CF05829" w14:textId="77777777" w:rsidR="008338F3" w:rsidRPr="0063430E" w:rsidRDefault="008338F3" w:rsidP="000950DC">
      <w:pPr>
        <w:spacing w:after="0"/>
        <w:jc w:val="both"/>
        <w:rPr>
          <w:u w:val="single"/>
        </w:rPr>
      </w:pPr>
    </w:p>
    <w:p w14:paraId="2A84FC8E" w14:textId="42CD2650" w:rsidR="007F2C85" w:rsidRPr="0063430E" w:rsidRDefault="007F2C85" w:rsidP="000950DC">
      <w:pPr>
        <w:pStyle w:val="Odstavecseseznamem"/>
        <w:numPr>
          <w:ilvl w:val="0"/>
          <w:numId w:val="5"/>
        </w:numPr>
        <w:spacing w:after="0"/>
        <w:jc w:val="both"/>
        <w:rPr>
          <w:u w:val="single"/>
        </w:rPr>
      </w:pPr>
      <w:r w:rsidRPr="0063430E">
        <w:rPr>
          <w:u w:val="single"/>
        </w:rPr>
        <w:t>Zpráva o činnosti oddílu kopané za rok 202</w:t>
      </w:r>
      <w:r w:rsidR="00B14618">
        <w:rPr>
          <w:u w:val="single"/>
        </w:rPr>
        <w:t>0</w:t>
      </w:r>
    </w:p>
    <w:p w14:paraId="3E783655" w14:textId="175EB638" w:rsidR="000543B5" w:rsidRDefault="007F2C85" w:rsidP="000950DC">
      <w:pPr>
        <w:pStyle w:val="Odstavecseseznamem"/>
        <w:spacing w:after="200" w:line="276" w:lineRule="auto"/>
        <w:ind w:left="709" w:hanging="1"/>
        <w:jc w:val="both"/>
        <w:rPr>
          <w:rFonts w:eastAsia="Calibri" w:cs="Calibri"/>
        </w:rPr>
      </w:pPr>
      <w:r w:rsidRPr="0063430E">
        <w:rPr>
          <w:u w:val="single"/>
        </w:rPr>
        <w:t>Fotbal muži</w:t>
      </w:r>
      <w:r>
        <w:t xml:space="preserve"> </w:t>
      </w:r>
      <w:r w:rsidR="00B14618">
        <w:t>–</w:t>
      </w:r>
      <w:r>
        <w:t xml:space="preserve"> </w:t>
      </w:r>
      <w:r w:rsidR="00B14618">
        <w:rPr>
          <w:rFonts w:eastAsia="Calibri" w:cs="Calibri"/>
        </w:rPr>
        <w:t xml:space="preserve">pandemická opatření z důvodu šíření Covid-19 poznamenala celý rok. Přestože sezona začala, byla předčasně ukončena. Podzimní část jsme ukončili na 6.místě, což je výsledek uspokojivý. Tréninková morálka byla mizerná. Ať už byla ovlivněna restrikcemi či vysokou nemocností hráčů. </w:t>
      </w:r>
    </w:p>
    <w:p w14:paraId="5F109BE0" w14:textId="4123E919" w:rsidR="000543B5" w:rsidRDefault="000543B5" w:rsidP="000950DC">
      <w:pPr>
        <w:spacing w:after="200" w:line="276" w:lineRule="auto"/>
        <w:ind w:left="709"/>
        <w:jc w:val="both"/>
      </w:pPr>
      <w:r w:rsidRPr="0063430E">
        <w:rPr>
          <w:rFonts w:eastAsia="Calibri" w:cs="Calibri"/>
          <w:u w:val="single"/>
        </w:rPr>
        <w:t>Fotbal děti</w:t>
      </w:r>
      <w:r>
        <w:rPr>
          <w:rFonts w:eastAsia="Calibri" w:cs="Calibri"/>
        </w:rPr>
        <w:t xml:space="preserve"> - </w:t>
      </w:r>
      <w:r w:rsidR="007F2C85">
        <w:rPr>
          <w:rFonts w:eastAsia="Calibri" w:cs="Calibri"/>
        </w:rPr>
        <w:t xml:space="preserve"> </w:t>
      </w:r>
      <w:r w:rsidR="00B14618">
        <w:t>stejně tak dětské kategorie byly ovlivněny pandemií. Podzimní číst byla předčasně ukončena. Hráči se vzájemně zastupovali</w:t>
      </w:r>
      <w:r w:rsidR="007B7131">
        <w:t>. V případě nedostatku hráčů se turnaje přesouvaly na jiné termíny. Většina tréninků probíhala venku. Byly</w:t>
      </w:r>
      <w:r w:rsidR="007B7131">
        <w:t xml:space="preserve"> nakoupené nové pomůcky, vytvořila se nová místnost na skladování tréninkových pomůcek. Snažíme se neustále zlepšovat podmínky pro trénink a soutěže.</w:t>
      </w:r>
      <w:r w:rsidR="00075681">
        <w:t xml:space="preserve"> </w:t>
      </w:r>
    </w:p>
    <w:p w14:paraId="4A1C1C45" w14:textId="58FD12A2" w:rsidR="00927116" w:rsidRPr="0063430E" w:rsidRDefault="00075681" w:rsidP="000950DC">
      <w:pPr>
        <w:pStyle w:val="Odstavecseseznamem"/>
        <w:numPr>
          <w:ilvl w:val="0"/>
          <w:numId w:val="5"/>
        </w:numPr>
        <w:spacing w:after="200" w:line="276" w:lineRule="auto"/>
        <w:jc w:val="both"/>
        <w:rPr>
          <w:u w:val="single"/>
        </w:rPr>
      </w:pPr>
      <w:r w:rsidRPr="0063430E">
        <w:rPr>
          <w:u w:val="single"/>
        </w:rPr>
        <w:t>Zpráva o činnosti oddílu tenisu za rok 202</w:t>
      </w:r>
      <w:r w:rsidR="007B7131">
        <w:rPr>
          <w:u w:val="single"/>
        </w:rPr>
        <w:t>0</w:t>
      </w:r>
    </w:p>
    <w:p w14:paraId="013D3DF6" w14:textId="51296C75" w:rsidR="007B7131" w:rsidRDefault="007B7131" w:rsidP="007B7131">
      <w:pPr>
        <w:spacing w:after="200" w:line="276" w:lineRule="auto"/>
        <w:ind w:left="709"/>
      </w:pPr>
      <w:r>
        <w:rPr>
          <w:rFonts w:eastAsia="Calibri" w:cs="Calibri"/>
        </w:rPr>
        <w:t xml:space="preserve">Tenisová škola je vedená tenisovou akademií bratří Matějkových. Nábor do tenisového oddílu probíhá celoročně. </w:t>
      </w:r>
      <w:r>
        <w:t>Bohužel se potýkáme se špatnou komunikací, nedodržením termínů, špatn</w:t>
      </w:r>
      <w:r>
        <w:t>ou</w:t>
      </w:r>
      <w:r>
        <w:t xml:space="preserve"> platební morálk</w:t>
      </w:r>
      <w:r>
        <w:t>ou</w:t>
      </w:r>
      <w:r>
        <w:t xml:space="preserve">. </w:t>
      </w:r>
      <w:r>
        <w:t>Tenisové tréninky byly rovněž ovlivněny restrikcemi.</w:t>
      </w:r>
    </w:p>
    <w:p w14:paraId="1C0955D9" w14:textId="257EC010" w:rsidR="00927116" w:rsidRDefault="00927116" w:rsidP="000950DC">
      <w:pPr>
        <w:pStyle w:val="Odstavecseseznamem"/>
        <w:spacing w:after="200" w:line="276" w:lineRule="auto"/>
        <w:jc w:val="both"/>
        <w:rPr>
          <w:rFonts w:eastAsia="Calibri" w:cs="Calibri"/>
        </w:rPr>
      </w:pPr>
    </w:p>
    <w:p w14:paraId="6534FF98" w14:textId="1E107216" w:rsidR="00927116" w:rsidRPr="0063430E" w:rsidRDefault="00927116" w:rsidP="000950DC">
      <w:pPr>
        <w:spacing w:after="200" w:line="276" w:lineRule="auto"/>
        <w:jc w:val="both"/>
        <w:rPr>
          <w:rFonts w:eastAsia="Calibri" w:cs="Calibri"/>
          <w:u w:val="single"/>
        </w:rPr>
      </w:pPr>
      <w:r w:rsidRPr="0063430E">
        <w:rPr>
          <w:rFonts w:eastAsia="Calibri" w:cs="Calibri"/>
          <w:u w:val="single"/>
        </w:rPr>
        <w:t>Uskutečněné akce v roce 202</w:t>
      </w:r>
      <w:r w:rsidR="007B7131">
        <w:rPr>
          <w:rFonts w:eastAsia="Calibri" w:cs="Calibri"/>
          <w:u w:val="single"/>
        </w:rPr>
        <w:t>0</w:t>
      </w:r>
      <w:r w:rsidRPr="0063430E">
        <w:rPr>
          <w:rFonts w:eastAsia="Calibri" w:cs="Calibri"/>
          <w:u w:val="single"/>
        </w:rPr>
        <w:t>:</w:t>
      </w:r>
    </w:p>
    <w:p w14:paraId="78A875D2" w14:textId="7C4A1538" w:rsidR="00927116" w:rsidRDefault="007B7131" w:rsidP="000950DC">
      <w:pPr>
        <w:spacing w:after="200" w:line="276" w:lineRule="auto"/>
        <w:jc w:val="both"/>
        <w:rPr>
          <w:rFonts w:eastAsia="Calibri" w:cs="Calibri"/>
        </w:rPr>
      </w:pPr>
      <w:proofErr w:type="spellStart"/>
      <w:r>
        <w:rPr>
          <w:rFonts w:eastAsia="Calibri" w:cs="Calibri"/>
        </w:rPr>
        <w:t>Badysfest</w:t>
      </w:r>
      <w:proofErr w:type="spellEnd"/>
      <w:r>
        <w:rPr>
          <w:rFonts w:eastAsia="Calibri" w:cs="Calibri"/>
        </w:rPr>
        <w:t xml:space="preserve"> – 30 let od založení kapely, letní kino </w:t>
      </w:r>
      <w:proofErr w:type="spellStart"/>
      <w:r>
        <w:rPr>
          <w:rFonts w:eastAsia="Calibri" w:cs="Calibri"/>
        </w:rPr>
        <w:t>Kino</w:t>
      </w:r>
      <w:proofErr w:type="spellEnd"/>
      <w:r>
        <w:rPr>
          <w:rFonts w:eastAsia="Calibri" w:cs="Calibri"/>
        </w:rPr>
        <w:t xml:space="preserve"> na kolečkách – celkem 3 promítání</w:t>
      </w:r>
      <w:r w:rsidR="00FE24DC">
        <w:rPr>
          <w:rFonts w:eastAsia="Calibri" w:cs="Calibri"/>
        </w:rPr>
        <w:t xml:space="preserve">; </w:t>
      </w:r>
      <w:r>
        <w:rPr>
          <w:rFonts w:eastAsia="Calibri" w:cs="Calibri"/>
        </w:rPr>
        <w:t xml:space="preserve">Memoriál Richarda Maxy v triatlonu </w:t>
      </w:r>
      <w:r w:rsidR="00FE24DC">
        <w:rPr>
          <w:rFonts w:eastAsia="Calibri" w:cs="Calibri"/>
        </w:rPr>
        <w:t>-</w:t>
      </w:r>
      <w:r w:rsidR="00FE24DC" w:rsidRPr="00FE24DC">
        <w:rPr>
          <w:rFonts w:eastAsia="Calibri" w:cs="Calibri"/>
        </w:rPr>
        <w:t xml:space="preserve"> </w:t>
      </w:r>
      <w:r w:rsidR="00FE24DC">
        <w:rPr>
          <w:rFonts w:eastAsia="Calibri" w:cs="Calibri"/>
        </w:rPr>
        <w:t>nová akce, chceme zde založit tradici jako vzpomínku na našeho kamaráda R. Maxu. Jelikož nás Richard opustil v srpnu, rozhodli jsme se memoriál pořádat vždy poslední prázdninovou sobotu 28.8.. Přestože se jednalo o první ročník, tak to byla velmi úspěšná akce. Pro ročník 2021 jsme si zažádali o příspěvek z nadace ČUS Sportuj s námi 2021. V tento moment již víme, že naše akce byla vybrána. Výše příspěvku je ovšem neznámá.</w:t>
      </w:r>
      <w:r w:rsidR="00FE24DC">
        <w:rPr>
          <w:rFonts w:eastAsia="Calibri" w:cs="Calibri"/>
        </w:rPr>
        <w:t>; Nučická stezka</w:t>
      </w:r>
    </w:p>
    <w:p w14:paraId="411CF643" w14:textId="1529BF11" w:rsidR="00FE24DC" w:rsidRDefault="00FE24DC" w:rsidP="000950DC">
      <w:pPr>
        <w:spacing w:after="200" w:line="276" w:lineRule="auto"/>
        <w:jc w:val="both"/>
        <w:rPr>
          <w:rFonts w:eastAsia="Calibri" w:cs="Calibri"/>
        </w:rPr>
      </w:pPr>
      <w:r>
        <w:rPr>
          <w:rFonts w:eastAsia="Calibri" w:cs="Calibri"/>
        </w:rPr>
        <w:t xml:space="preserve">Ostatní plánované akce musely být z důvodu pandemie zrušeny. </w:t>
      </w:r>
    </w:p>
    <w:p w14:paraId="7D93A186" w14:textId="23A89448" w:rsidR="00D92B08" w:rsidRDefault="00D92B08" w:rsidP="000950DC">
      <w:pPr>
        <w:spacing w:after="200" w:line="276" w:lineRule="auto"/>
        <w:jc w:val="both"/>
        <w:rPr>
          <w:rFonts w:eastAsia="Calibri" w:cs="Calibri"/>
        </w:rPr>
      </w:pPr>
    </w:p>
    <w:p w14:paraId="67871564" w14:textId="77777777" w:rsidR="00D92B08" w:rsidRPr="007B7131" w:rsidRDefault="00D92B08" w:rsidP="000950DC">
      <w:pPr>
        <w:spacing w:after="200" w:line="276" w:lineRule="auto"/>
        <w:jc w:val="both"/>
        <w:rPr>
          <w:rFonts w:eastAsia="Calibri" w:cs="Calibri"/>
        </w:rPr>
      </w:pPr>
    </w:p>
    <w:p w14:paraId="7A74203D" w14:textId="71EE7A5C" w:rsidR="00927116" w:rsidRPr="000950DC" w:rsidRDefault="00927116" w:rsidP="0063430E">
      <w:pPr>
        <w:pStyle w:val="Odstavecseseznamem"/>
        <w:numPr>
          <w:ilvl w:val="0"/>
          <w:numId w:val="3"/>
        </w:numPr>
        <w:spacing w:after="200" w:line="276" w:lineRule="auto"/>
        <w:ind w:left="993"/>
        <w:jc w:val="both"/>
        <w:rPr>
          <w:rFonts w:eastAsia="Calibri" w:cs="Calibri"/>
          <w:b/>
          <w:bCs/>
        </w:rPr>
      </w:pPr>
      <w:r w:rsidRPr="000950DC">
        <w:rPr>
          <w:rFonts w:eastAsia="Calibri" w:cs="Calibri"/>
          <w:b/>
          <w:bCs/>
        </w:rPr>
        <w:lastRenderedPageBreak/>
        <w:t>Struktura organizace</w:t>
      </w:r>
    </w:p>
    <w:p w14:paraId="29AE0D10" w14:textId="77777777" w:rsidR="00927116" w:rsidRDefault="00927116" w:rsidP="000950DC">
      <w:pPr>
        <w:pStyle w:val="Odstavecseseznamem"/>
        <w:spacing w:after="200" w:line="276" w:lineRule="auto"/>
        <w:jc w:val="both"/>
      </w:pPr>
    </w:p>
    <w:p w14:paraId="0C2A55C3" w14:textId="7B316B80" w:rsidR="007F2C85" w:rsidRDefault="00927116" w:rsidP="00FE24DC">
      <w:pPr>
        <w:pStyle w:val="Odstavecseseznamem"/>
        <w:tabs>
          <w:tab w:val="left" w:pos="0"/>
        </w:tabs>
        <w:spacing w:after="200" w:line="276" w:lineRule="auto"/>
        <w:ind w:left="0"/>
        <w:jc w:val="both"/>
        <w:rPr>
          <w:rFonts w:eastAsia="Calibri" w:cs="Calibri"/>
        </w:rPr>
      </w:pPr>
      <w:r>
        <w:rPr>
          <w:rFonts w:eastAsia="Calibri" w:cs="Calibri"/>
        </w:rPr>
        <w:t xml:space="preserve">Nejvyšším orgánem SK Nučice, </w:t>
      </w:r>
      <w:proofErr w:type="spellStart"/>
      <w:r>
        <w:rPr>
          <w:rFonts w:eastAsia="Calibri" w:cs="Calibri"/>
        </w:rPr>
        <w:t>z.s</w:t>
      </w:r>
      <w:proofErr w:type="spellEnd"/>
      <w:r>
        <w:rPr>
          <w:rFonts w:eastAsia="Calibri" w:cs="Calibri"/>
        </w:rPr>
        <w:t xml:space="preserve">. je valná hromada. Nejvyšší výkonným orgánem je výkonný výbor, předseda jako </w:t>
      </w:r>
      <w:r w:rsidR="0032100B">
        <w:rPr>
          <w:rFonts w:eastAsia="Calibri" w:cs="Calibri"/>
        </w:rPr>
        <w:t>orgán</w:t>
      </w:r>
      <w:r>
        <w:rPr>
          <w:rFonts w:eastAsia="Calibri" w:cs="Calibri"/>
        </w:rPr>
        <w:t xml:space="preserve"> statutární a revizní komise jako orgán kontrolní. </w:t>
      </w:r>
    </w:p>
    <w:p w14:paraId="31F60D2E" w14:textId="6395B53F" w:rsidR="0032100B" w:rsidRDefault="0032100B" w:rsidP="0063430E">
      <w:pPr>
        <w:pStyle w:val="Odstavecseseznamem"/>
        <w:tabs>
          <w:tab w:val="left" w:pos="709"/>
        </w:tabs>
        <w:spacing w:after="200" w:line="276" w:lineRule="auto"/>
        <w:ind w:left="709" w:hanging="709"/>
        <w:jc w:val="both"/>
        <w:rPr>
          <w:rFonts w:eastAsia="Calibri" w:cs="Calibri"/>
        </w:rPr>
      </w:pPr>
    </w:p>
    <w:p w14:paraId="01572727" w14:textId="77777777" w:rsidR="008338F3" w:rsidRDefault="008338F3" w:rsidP="0063430E">
      <w:pPr>
        <w:pStyle w:val="Odstavecseseznamem"/>
        <w:tabs>
          <w:tab w:val="left" w:pos="709"/>
        </w:tabs>
        <w:spacing w:after="200" w:line="276" w:lineRule="auto"/>
        <w:ind w:left="709" w:hanging="709"/>
        <w:jc w:val="both"/>
        <w:rPr>
          <w:rFonts w:eastAsia="Calibri" w:cs="Calibri"/>
        </w:rPr>
      </w:pPr>
    </w:p>
    <w:p w14:paraId="71824DF7" w14:textId="0D5DAD7A" w:rsidR="0032100B" w:rsidRPr="00C8112F" w:rsidRDefault="0032100B" w:rsidP="0063430E">
      <w:pPr>
        <w:pStyle w:val="Odstavecseseznamem"/>
        <w:tabs>
          <w:tab w:val="left" w:pos="709"/>
        </w:tabs>
        <w:spacing w:after="200" w:line="276" w:lineRule="auto"/>
        <w:ind w:left="709" w:hanging="709"/>
        <w:jc w:val="both"/>
        <w:rPr>
          <w:rFonts w:eastAsia="Calibri" w:cs="Calibri"/>
          <w:b/>
          <w:bCs/>
        </w:rPr>
      </w:pPr>
      <w:r w:rsidRPr="00C8112F">
        <w:rPr>
          <w:rFonts w:eastAsia="Calibri" w:cs="Calibri"/>
          <w:b/>
          <w:bCs/>
        </w:rPr>
        <w:t>Statutární orgán:</w:t>
      </w:r>
    </w:p>
    <w:p w14:paraId="5DD4E49B" w14:textId="61FF6A2C" w:rsidR="0032100B" w:rsidRPr="00C8112F" w:rsidRDefault="0032100B" w:rsidP="00C8112F">
      <w:pPr>
        <w:pStyle w:val="Odstavecseseznamem"/>
        <w:tabs>
          <w:tab w:val="left" w:pos="0"/>
        </w:tabs>
        <w:spacing w:after="200" w:line="276" w:lineRule="auto"/>
        <w:ind w:left="0"/>
        <w:jc w:val="both"/>
        <w:rPr>
          <w:rFonts w:eastAsia="Calibri" w:cs="Calibri"/>
          <w:u w:val="single"/>
        </w:rPr>
      </w:pPr>
      <w:r w:rsidRPr="00C8112F">
        <w:rPr>
          <w:rFonts w:eastAsia="Calibri" w:cs="Calibri"/>
          <w:u w:val="single"/>
        </w:rPr>
        <w:t>Předseda:</w:t>
      </w:r>
    </w:p>
    <w:p w14:paraId="1E9901B0" w14:textId="15D88A38" w:rsidR="0032100B" w:rsidRDefault="0032100B" w:rsidP="0063430E">
      <w:pPr>
        <w:pStyle w:val="Odstavecseseznamem"/>
        <w:tabs>
          <w:tab w:val="left" w:pos="709"/>
        </w:tabs>
        <w:spacing w:after="200" w:line="276" w:lineRule="auto"/>
        <w:ind w:left="709" w:hanging="709"/>
        <w:jc w:val="both"/>
        <w:rPr>
          <w:rFonts w:eastAsia="Calibri" w:cs="Calibri"/>
        </w:rPr>
      </w:pPr>
      <w:r>
        <w:rPr>
          <w:rFonts w:eastAsia="Calibri" w:cs="Calibri"/>
        </w:rPr>
        <w:t>ZDENĚK SOKOL, dat. Nar. 11. června 1966</w:t>
      </w:r>
    </w:p>
    <w:p w14:paraId="2F3B389F" w14:textId="5FA57F89" w:rsidR="0032100B" w:rsidRDefault="0032100B" w:rsidP="0063430E">
      <w:pPr>
        <w:pStyle w:val="Odstavecseseznamem"/>
        <w:tabs>
          <w:tab w:val="left" w:pos="709"/>
        </w:tabs>
        <w:spacing w:after="200" w:line="276" w:lineRule="auto"/>
        <w:ind w:left="709" w:hanging="709"/>
        <w:jc w:val="both"/>
        <w:rPr>
          <w:rFonts w:eastAsia="Calibri" w:cs="Calibri"/>
        </w:rPr>
      </w:pPr>
      <w:r>
        <w:rPr>
          <w:rFonts w:eastAsia="Calibri" w:cs="Calibri"/>
        </w:rPr>
        <w:t>Severní 189, 252 17 Tachlovice</w:t>
      </w:r>
    </w:p>
    <w:p w14:paraId="6B1A8FD8" w14:textId="7BD99184" w:rsidR="0032100B" w:rsidRDefault="0032100B" w:rsidP="0063430E">
      <w:pPr>
        <w:pStyle w:val="Odstavecseseznamem"/>
        <w:tabs>
          <w:tab w:val="left" w:pos="709"/>
        </w:tabs>
        <w:spacing w:after="200" w:line="276" w:lineRule="auto"/>
        <w:ind w:left="709" w:hanging="709"/>
        <w:jc w:val="both"/>
        <w:rPr>
          <w:rFonts w:eastAsia="Calibri" w:cs="Calibri"/>
        </w:rPr>
      </w:pPr>
      <w:r>
        <w:rPr>
          <w:rFonts w:eastAsia="Calibri" w:cs="Calibri"/>
        </w:rPr>
        <w:t>Den vzniku funkce: 21. února 2017</w:t>
      </w:r>
    </w:p>
    <w:p w14:paraId="64B08171" w14:textId="4CE807C6" w:rsidR="0032100B" w:rsidRDefault="0032100B" w:rsidP="00C8112F">
      <w:pPr>
        <w:pStyle w:val="Odstavecseseznamem"/>
        <w:spacing w:after="200" w:line="276" w:lineRule="auto"/>
        <w:ind w:left="0" w:hanging="1"/>
        <w:jc w:val="both"/>
        <w:rPr>
          <w:rFonts w:eastAsia="Calibri" w:cs="Calibri"/>
        </w:rPr>
      </w:pPr>
      <w:r>
        <w:rPr>
          <w:rFonts w:eastAsia="Calibri" w:cs="Calibri"/>
        </w:rPr>
        <w:t>Den vzniku členství: 21. února 2017</w:t>
      </w:r>
    </w:p>
    <w:p w14:paraId="7C7F20E0" w14:textId="774588C4" w:rsidR="0032100B" w:rsidRDefault="0032100B" w:rsidP="00C8112F">
      <w:pPr>
        <w:pStyle w:val="Odstavecseseznamem"/>
        <w:spacing w:after="200" w:line="276" w:lineRule="auto"/>
        <w:ind w:left="0" w:hanging="1"/>
        <w:jc w:val="both"/>
        <w:rPr>
          <w:rFonts w:eastAsia="Calibri" w:cs="Calibri"/>
        </w:rPr>
      </w:pPr>
    </w:p>
    <w:p w14:paraId="419CAF6E" w14:textId="77777777" w:rsidR="00C8112F" w:rsidRDefault="00C8112F" w:rsidP="00C8112F">
      <w:pPr>
        <w:pStyle w:val="Odstavecseseznamem"/>
        <w:spacing w:after="200" w:line="276" w:lineRule="auto"/>
        <w:ind w:left="0" w:hanging="1"/>
        <w:jc w:val="both"/>
        <w:rPr>
          <w:rFonts w:eastAsia="Calibri" w:cs="Calibri"/>
        </w:rPr>
      </w:pPr>
    </w:p>
    <w:p w14:paraId="5E18171E" w14:textId="69802EC3" w:rsidR="0032100B" w:rsidRPr="00C8112F" w:rsidRDefault="0032100B" w:rsidP="00C8112F">
      <w:pPr>
        <w:pStyle w:val="Odstavecseseznamem"/>
        <w:spacing w:after="200" w:line="276" w:lineRule="auto"/>
        <w:ind w:left="0" w:hanging="1"/>
        <w:jc w:val="both"/>
        <w:rPr>
          <w:rFonts w:eastAsia="Calibri" w:cs="Calibri"/>
          <w:u w:val="single"/>
        </w:rPr>
      </w:pPr>
      <w:r w:rsidRPr="00C8112F">
        <w:rPr>
          <w:rFonts w:eastAsia="Calibri" w:cs="Calibri"/>
          <w:u w:val="single"/>
        </w:rPr>
        <w:t>Revizní komise</w:t>
      </w:r>
    </w:p>
    <w:p w14:paraId="25B576FD" w14:textId="4565ADDF" w:rsidR="0032100B" w:rsidRPr="00C8112F" w:rsidRDefault="0032100B" w:rsidP="00C8112F">
      <w:pPr>
        <w:pStyle w:val="Odstavecseseznamem"/>
        <w:spacing w:after="200" w:line="276" w:lineRule="auto"/>
        <w:ind w:left="0" w:hanging="1"/>
        <w:jc w:val="both"/>
        <w:rPr>
          <w:rFonts w:eastAsia="Calibri" w:cs="Calibri"/>
          <w:u w:val="single"/>
        </w:rPr>
      </w:pPr>
      <w:r w:rsidRPr="00C8112F">
        <w:rPr>
          <w:rFonts w:eastAsia="Calibri" w:cs="Calibri"/>
          <w:u w:val="single"/>
        </w:rPr>
        <w:t>Předseda revizní komise:</w:t>
      </w:r>
    </w:p>
    <w:p w14:paraId="68CC0E1D" w14:textId="7A7C9884" w:rsidR="0032100B" w:rsidRDefault="0032100B" w:rsidP="00C8112F">
      <w:pPr>
        <w:pStyle w:val="Odstavecseseznamem"/>
        <w:spacing w:after="200" w:line="276" w:lineRule="auto"/>
        <w:ind w:left="0" w:hanging="1"/>
        <w:jc w:val="both"/>
        <w:rPr>
          <w:rFonts w:eastAsia="Calibri" w:cs="Calibri"/>
        </w:rPr>
      </w:pPr>
      <w:r>
        <w:rPr>
          <w:rFonts w:eastAsia="Calibri" w:cs="Calibri"/>
        </w:rPr>
        <w:t>MIROSLAV PEKÁRNA, dat. Nar. 28. ledna 1962</w:t>
      </w:r>
    </w:p>
    <w:p w14:paraId="18F40328" w14:textId="5808A9E7" w:rsidR="0032100B" w:rsidRDefault="0032100B" w:rsidP="00C8112F">
      <w:pPr>
        <w:pStyle w:val="Odstavecseseznamem"/>
        <w:spacing w:after="200" w:line="276" w:lineRule="auto"/>
        <w:ind w:left="0" w:hanging="1"/>
        <w:jc w:val="both"/>
        <w:rPr>
          <w:rFonts w:eastAsia="Calibri" w:cs="Calibri"/>
        </w:rPr>
      </w:pPr>
      <w:r>
        <w:rPr>
          <w:rFonts w:eastAsia="Calibri" w:cs="Calibri"/>
        </w:rPr>
        <w:t>Konečná 655, 252 16 Nučice</w:t>
      </w:r>
    </w:p>
    <w:p w14:paraId="2244C8E9" w14:textId="77777777" w:rsidR="0032100B" w:rsidRDefault="0032100B" w:rsidP="00C8112F">
      <w:pPr>
        <w:pStyle w:val="Odstavecseseznamem"/>
        <w:spacing w:after="200" w:line="276" w:lineRule="auto"/>
        <w:ind w:left="0" w:hanging="1"/>
        <w:jc w:val="both"/>
        <w:rPr>
          <w:rFonts w:eastAsia="Calibri" w:cs="Calibri"/>
        </w:rPr>
      </w:pPr>
      <w:r>
        <w:rPr>
          <w:rFonts w:eastAsia="Calibri" w:cs="Calibri"/>
        </w:rPr>
        <w:t>Den vzniku funkce: 21. února 2017</w:t>
      </w:r>
    </w:p>
    <w:p w14:paraId="43DC4512" w14:textId="77777777" w:rsidR="0032100B" w:rsidRDefault="0032100B" w:rsidP="00C8112F">
      <w:pPr>
        <w:pStyle w:val="Odstavecseseznamem"/>
        <w:spacing w:after="200" w:line="276" w:lineRule="auto"/>
        <w:ind w:left="0" w:hanging="1"/>
        <w:jc w:val="both"/>
        <w:rPr>
          <w:rFonts w:eastAsia="Calibri" w:cs="Calibri"/>
        </w:rPr>
      </w:pPr>
      <w:r>
        <w:rPr>
          <w:rFonts w:eastAsia="Calibri" w:cs="Calibri"/>
        </w:rPr>
        <w:t>Den vzniku členství: 21. února 2017</w:t>
      </w:r>
    </w:p>
    <w:p w14:paraId="5F6AE0F4" w14:textId="7452A6BE" w:rsidR="0032100B" w:rsidRDefault="0032100B" w:rsidP="00C8112F">
      <w:pPr>
        <w:pStyle w:val="Odstavecseseznamem"/>
        <w:spacing w:after="200" w:line="276" w:lineRule="auto"/>
        <w:ind w:left="0" w:hanging="1"/>
        <w:jc w:val="both"/>
        <w:rPr>
          <w:rFonts w:eastAsia="Calibri" w:cs="Calibri"/>
        </w:rPr>
      </w:pPr>
    </w:p>
    <w:p w14:paraId="21D3B3BF" w14:textId="686ED68B" w:rsidR="0032100B" w:rsidRPr="00C8112F" w:rsidRDefault="0032100B" w:rsidP="00C8112F">
      <w:pPr>
        <w:pStyle w:val="Odstavecseseznamem"/>
        <w:spacing w:after="200" w:line="276" w:lineRule="auto"/>
        <w:ind w:left="0" w:hanging="1"/>
        <w:jc w:val="both"/>
        <w:rPr>
          <w:rFonts w:eastAsia="Calibri" w:cs="Calibri"/>
          <w:u w:val="single"/>
        </w:rPr>
      </w:pPr>
      <w:r w:rsidRPr="00C8112F">
        <w:rPr>
          <w:rFonts w:eastAsia="Calibri" w:cs="Calibri"/>
          <w:u w:val="single"/>
        </w:rPr>
        <w:t>Člen revizní komise:</w:t>
      </w:r>
    </w:p>
    <w:p w14:paraId="7F297E64" w14:textId="2B0D31C4" w:rsidR="0032100B" w:rsidRDefault="0032100B" w:rsidP="00C8112F">
      <w:pPr>
        <w:pStyle w:val="Odstavecseseznamem"/>
        <w:spacing w:after="200" w:line="276" w:lineRule="auto"/>
        <w:ind w:left="0" w:hanging="1"/>
        <w:jc w:val="both"/>
        <w:rPr>
          <w:rFonts w:eastAsia="Calibri" w:cs="Calibri"/>
        </w:rPr>
      </w:pPr>
      <w:r>
        <w:rPr>
          <w:rFonts w:eastAsia="Calibri" w:cs="Calibri"/>
        </w:rPr>
        <w:t>JIŘÍ FIALA, dat. Nar. 5.července 1974</w:t>
      </w:r>
    </w:p>
    <w:p w14:paraId="343B03F2" w14:textId="52F49589" w:rsidR="0032100B" w:rsidRDefault="0032100B" w:rsidP="00C8112F">
      <w:pPr>
        <w:pStyle w:val="Odstavecseseznamem"/>
        <w:spacing w:after="200" w:line="276" w:lineRule="auto"/>
        <w:ind w:left="0" w:hanging="1"/>
        <w:jc w:val="both"/>
        <w:rPr>
          <w:rFonts w:eastAsia="Calibri" w:cs="Calibri"/>
        </w:rPr>
      </w:pPr>
      <w:r>
        <w:rPr>
          <w:rFonts w:eastAsia="Calibri" w:cs="Calibri"/>
        </w:rPr>
        <w:t>Nám. 30. června 508, Mladá, 289 24 Milovice</w:t>
      </w:r>
    </w:p>
    <w:p w14:paraId="1DC7788D" w14:textId="77777777" w:rsidR="0032100B" w:rsidRDefault="0032100B" w:rsidP="00C8112F">
      <w:pPr>
        <w:pStyle w:val="Odstavecseseznamem"/>
        <w:spacing w:after="200" w:line="276" w:lineRule="auto"/>
        <w:ind w:left="0" w:hanging="1"/>
        <w:jc w:val="both"/>
        <w:rPr>
          <w:rFonts w:eastAsia="Calibri" w:cs="Calibri"/>
        </w:rPr>
      </w:pPr>
      <w:r>
        <w:rPr>
          <w:rFonts w:eastAsia="Calibri" w:cs="Calibri"/>
        </w:rPr>
        <w:t>Den vzniku členství: 21. února 2017</w:t>
      </w:r>
    </w:p>
    <w:p w14:paraId="0C1985E9" w14:textId="77777777" w:rsidR="0032100B" w:rsidRPr="00D46331" w:rsidRDefault="0032100B" w:rsidP="00C8112F">
      <w:pPr>
        <w:pStyle w:val="Odstavecseseznamem"/>
        <w:spacing w:after="200" w:line="276" w:lineRule="auto"/>
        <w:ind w:left="0" w:hanging="1"/>
        <w:jc w:val="both"/>
        <w:rPr>
          <w:rFonts w:eastAsia="Calibri" w:cs="Calibri"/>
        </w:rPr>
      </w:pPr>
    </w:p>
    <w:p w14:paraId="6807C0D1" w14:textId="77777777" w:rsidR="0032100B" w:rsidRPr="00C8112F" w:rsidRDefault="0032100B" w:rsidP="00C8112F">
      <w:pPr>
        <w:pStyle w:val="Odstavecseseznamem"/>
        <w:spacing w:after="200" w:line="276" w:lineRule="auto"/>
        <w:ind w:left="0" w:hanging="1"/>
        <w:jc w:val="both"/>
        <w:rPr>
          <w:rFonts w:eastAsia="Calibri" w:cs="Calibri"/>
          <w:u w:val="single"/>
        </w:rPr>
      </w:pPr>
      <w:r w:rsidRPr="00C8112F">
        <w:rPr>
          <w:rFonts w:eastAsia="Calibri" w:cs="Calibri"/>
          <w:u w:val="single"/>
        </w:rPr>
        <w:t>Člen revizní komise:</w:t>
      </w:r>
    </w:p>
    <w:p w14:paraId="0C7D07A4" w14:textId="3B78B95D" w:rsidR="0032100B" w:rsidRDefault="0032100B" w:rsidP="00C8112F">
      <w:pPr>
        <w:pStyle w:val="Odstavecseseznamem"/>
        <w:spacing w:after="200" w:line="276" w:lineRule="auto"/>
        <w:ind w:left="0" w:hanging="1"/>
        <w:jc w:val="both"/>
        <w:rPr>
          <w:rFonts w:eastAsia="Calibri" w:cs="Calibri"/>
        </w:rPr>
      </w:pPr>
      <w:r>
        <w:rPr>
          <w:rFonts w:eastAsia="Calibri" w:cs="Calibri"/>
        </w:rPr>
        <w:t>RUDOLF SLABOCH, dat. Nar. 16. listopadu 1984</w:t>
      </w:r>
    </w:p>
    <w:p w14:paraId="339ADFC4" w14:textId="6CD882AE" w:rsidR="0032100B" w:rsidRDefault="0032100B" w:rsidP="00C8112F">
      <w:pPr>
        <w:pStyle w:val="Odstavecseseznamem"/>
        <w:spacing w:after="200" w:line="276" w:lineRule="auto"/>
        <w:ind w:left="0" w:hanging="1"/>
        <w:jc w:val="both"/>
        <w:rPr>
          <w:rFonts w:eastAsia="Calibri" w:cs="Calibri"/>
        </w:rPr>
      </w:pPr>
      <w:r>
        <w:rPr>
          <w:rFonts w:eastAsia="Calibri" w:cs="Calibri"/>
        </w:rPr>
        <w:t>Horšovská 493/9, Řeporyje, 155 00 Praha 5</w:t>
      </w:r>
    </w:p>
    <w:p w14:paraId="57873D17" w14:textId="77777777" w:rsidR="0032100B" w:rsidRDefault="0032100B" w:rsidP="00C8112F">
      <w:pPr>
        <w:pStyle w:val="Odstavecseseznamem"/>
        <w:spacing w:after="200" w:line="276" w:lineRule="auto"/>
        <w:ind w:left="0" w:hanging="1"/>
        <w:jc w:val="both"/>
        <w:rPr>
          <w:rFonts w:eastAsia="Calibri" w:cs="Calibri"/>
        </w:rPr>
      </w:pPr>
      <w:r>
        <w:rPr>
          <w:rFonts w:eastAsia="Calibri" w:cs="Calibri"/>
        </w:rPr>
        <w:t>Den vzniku členství: 21. února 2017</w:t>
      </w:r>
    </w:p>
    <w:p w14:paraId="6FA2DA36" w14:textId="36FCE249" w:rsidR="007F2C85" w:rsidRDefault="007F2C85" w:rsidP="00C8112F">
      <w:pPr>
        <w:pStyle w:val="Odstavecseseznamem"/>
        <w:spacing w:after="0"/>
        <w:ind w:left="0"/>
        <w:jc w:val="both"/>
      </w:pPr>
    </w:p>
    <w:p w14:paraId="0E4E8F90" w14:textId="76E64114" w:rsidR="00137C59" w:rsidRPr="000950DC" w:rsidRDefault="00137C59" w:rsidP="000950DC">
      <w:pPr>
        <w:pStyle w:val="Odstavecseseznamem"/>
        <w:spacing w:after="0"/>
        <w:jc w:val="both"/>
        <w:rPr>
          <w:b/>
          <w:bCs/>
        </w:rPr>
      </w:pPr>
    </w:p>
    <w:p w14:paraId="7A5B9E30" w14:textId="24EDB9E5" w:rsidR="00137C59" w:rsidRPr="000950DC" w:rsidRDefault="00137C59" w:rsidP="000950DC">
      <w:pPr>
        <w:pStyle w:val="Odstavecseseznamem"/>
        <w:numPr>
          <w:ilvl w:val="0"/>
          <w:numId w:val="3"/>
        </w:numPr>
        <w:spacing w:after="0"/>
        <w:jc w:val="both"/>
        <w:rPr>
          <w:b/>
          <w:bCs/>
        </w:rPr>
      </w:pPr>
      <w:r w:rsidRPr="000950DC">
        <w:rPr>
          <w:b/>
          <w:bCs/>
        </w:rPr>
        <w:t>Členská základna</w:t>
      </w:r>
    </w:p>
    <w:p w14:paraId="4F0149DA" w14:textId="78720B82" w:rsidR="00137C59" w:rsidRDefault="00137C59" w:rsidP="000950DC">
      <w:pPr>
        <w:spacing w:after="0"/>
        <w:jc w:val="both"/>
      </w:pPr>
    </w:p>
    <w:p w14:paraId="4A306C31" w14:textId="75E96C84" w:rsidR="00137C59" w:rsidRDefault="00137C59" w:rsidP="000950DC">
      <w:pPr>
        <w:spacing w:after="0"/>
        <w:jc w:val="both"/>
      </w:pPr>
      <w:r>
        <w:t xml:space="preserve">SK Nučice, </w:t>
      </w:r>
      <w:proofErr w:type="spellStart"/>
      <w:r>
        <w:t>z,s</w:t>
      </w:r>
      <w:proofErr w:type="spellEnd"/>
      <w:r>
        <w:t xml:space="preserve">, evidovala na konci sledovaného období </w:t>
      </w:r>
      <w:r w:rsidR="008338F3">
        <w:t>92</w:t>
      </w:r>
      <w:r>
        <w:t xml:space="preserve"> členů v následující struktuře.</w:t>
      </w:r>
    </w:p>
    <w:p w14:paraId="50B29544" w14:textId="6E152FD0" w:rsidR="00137C59" w:rsidRDefault="00137C59" w:rsidP="000950DC">
      <w:pPr>
        <w:spacing w:after="0"/>
        <w:jc w:val="both"/>
      </w:pPr>
    </w:p>
    <w:p w14:paraId="3DD81DCC" w14:textId="510C1FEF" w:rsidR="00137C59" w:rsidRDefault="00137C59" w:rsidP="000950DC">
      <w:pPr>
        <w:spacing w:after="0"/>
        <w:ind w:left="851"/>
        <w:jc w:val="both"/>
      </w:pPr>
      <w:r>
        <w:t>Děti – 4</w:t>
      </w:r>
      <w:r w:rsidR="008338F3">
        <w:t>2</w:t>
      </w:r>
      <w:r>
        <w:t xml:space="preserve"> členů</w:t>
      </w:r>
    </w:p>
    <w:p w14:paraId="1714D846" w14:textId="5D9CCDF2" w:rsidR="00137C59" w:rsidRDefault="00137C59" w:rsidP="000950DC">
      <w:pPr>
        <w:spacing w:after="0"/>
        <w:ind w:left="851"/>
        <w:jc w:val="both"/>
      </w:pPr>
      <w:r>
        <w:t xml:space="preserve">Dospělí – </w:t>
      </w:r>
      <w:r w:rsidR="008338F3">
        <w:t>50</w:t>
      </w:r>
      <w:r>
        <w:t xml:space="preserve"> členů</w:t>
      </w:r>
    </w:p>
    <w:p w14:paraId="1193C281" w14:textId="6C999C09" w:rsidR="00137C59" w:rsidRPr="000950DC" w:rsidRDefault="00137C59" w:rsidP="000950DC">
      <w:pPr>
        <w:spacing w:after="0"/>
        <w:jc w:val="both"/>
        <w:rPr>
          <w:b/>
          <w:bCs/>
        </w:rPr>
      </w:pPr>
    </w:p>
    <w:p w14:paraId="5C0408EB" w14:textId="41835144" w:rsidR="00137C59" w:rsidRPr="000950DC" w:rsidRDefault="00137C59" w:rsidP="000950DC">
      <w:pPr>
        <w:pStyle w:val="Odstavecseseznamem"/>
        <w:numPr>
          <w:ilvl w:val="0"/>
          <w:numId w:val="3"/>
        </w:numPr>
        <w:spacing w:after="0"/>
        <w:jc w:val="both"/>
        <w:rPr>
          <w:b/>
          <w:bCs/>
        </w:rPr>
      </w:pPr>
      <w:r w:rsidRPr="000950DC">
        <w:rPr>
          <w:b/>
          <w:bCs/>
        </w:rPr>
        <w:t>Hospodaření organizace</w:t>
      </w:r>
    </w:p>
    <w:p w14:paraId="1CEB8F61" w14:textId="3B987919" w:rsidR="00137C59" w:rsidRDefault="00137C59" w:rsidP="000950DC">
      <w:pPr>
        <w:spacing w:after="0"/>
        <w:jc w:val="both"/>
      </w:pPr>
    </w:p>
    <w:p w14:paraId="636A8947" w14:textId="12A908E1" w:rsidR="00137C59" w:rsidRDefault="00137C59" w:rsidP="000950DC">
      <w:pPr>
        <w:spacing w:after="0"/>
        <w:jc w:val="both"/>
      </w:pPr>
      <w:r>
        <w:t xml:space="preserve">SK Nučice, </w:t>
      </w:r>
      <w:proofErr w:type="spellStart"/>
      <w:r>
        <w:t>z.s</w:t>
      </w:r>
      <w:proofErr w:type="spellEnd"/>
      <w:r>
        <w:t>. v průběhu roku</w:t>
      </w:r>
      <w:r w:rsidR="00DF3B71">
        <w:t xml:space="preserve"> nakoupilo pomůcky (</w:t>
      </w:r>
      <w:r w:rsidR="000C55DB">
        <w:t>2 fotbalové branky na kolečkách</w:t>
      </w:r>
      <w:r w:rsidR="00DF3B71">
        <w:t xml:space="preserve">), </w:t>
      </w:r>
      <w:r w:rsidR="000C55DB">
        <w:t>výměna světel v hale, nové fotbalové sítě, odplevelení hřiště, záchytné sítě za branky.</w:t>
      </w:r>
    </w:p>
    <w:p w14:paraId="0EF934E8" w14:textId="096F5FCF" w:rsidR="00DF3B71" w:rsidRDefault="00DF3B71" w:rsidP="000950DC">
      <w:pPr>
        <w:spacing w:after="0"/>
        <w:jc w:val="both"/>
      </w:pPr>
    </w:p>
    <w:p w14:paraId="10BB2C2B" w14:textId="155FEA27" w:rsidR="00DF3B71" w:rsidRPr="000950DC" w:rsidRDefault="00DF3B71" w:rsidP="000950DC">
      <w:pPr>
        <w:spacing w:after="0"/>
        <w:jc w:val="both"/>
        <w:rPr>
          <w:u w:val="single"/>
        </w:rPr>
      </w:pPr>
      <w:r w:rsidRPr="000950DC">
        <w:rPr>
          <w:u w:val="single"/>
        </w:rPr>
        <w:t>Dotace – žádosti:</w:t>
      </w:r>
    </w:p>
    <w:p w14:paraId="6D00883B" w14:textId="77777777" w:rsidR="00DF3B71" w:rsidRDefault="00DF3B71" w:rsidP="000950DC">
      <w:pPr>
        <w:spacing w:after="0" w:line="276" w:lineRule="auto"/>
        <w:jc w:val="both"/>
        <w:rPr>
          <w:rFonts w:eastAsia="Calibri" w:cs="Calibri"/>
        </w:rPr>
      </w:pPr>
      <w:r>
        <w:rPr>
          <w:rFonts w:eastAsia="Calibri" w:cs="Calibri"/>
        </w:rPr>
        <w:t xml:space="preserve">Obec Nučice – požádáno o 50.000,-Kč, přiděleno </w:t>
      </w:r>
    </w:p>
    <w:p w14:paraId="48773F90" w14:textId="5218B066" w:rsidR="00DF3B71" w:rsidRDefault="00DF3B71" w:rsidP="000950DC">
      <w:pPr>
        <w:spacing w:after="0" w:line="276" w:lineRule="auto"/>
        <w:jc w:val="both"/>
        <w:rPr>
          <w:rFonts w:eastAsia="Calibri" w:cs="Calibri"/>
        </w:rPr>
      </w:pPr>
      <w:r>
        <w:rPr>
          <w:rFonts w:eastAsia="Calibri" w:cs="Calibri"/>
        </w:rPr>
        <w:lastRenderedPageBreak/>
        <w:t>Středočeský kraj – požádáno o 1</w:t>
      </w:r>
      <w:r w:rsidR="00FE24DC">
        <w:rPr>
          <w:rFonts w:eastAsia="Calibri" w:cs="Calibri"/>
        </w:rPr>
        <w:t>45</w:t>
      </w:r>
      <w:r>
        <w:rPr>
          <w:rFonts w:eastAsia="Calibri" w:cs="Calibri"/>
        </w:rPr>
        <w:t xml:space="preserve">.000,- Kč </w:t>
      </w:r>
      <w:r w:rsidR="00FE24DC">
        <w:rPr>
          <w:rFonts w:eastAsia="Calibri" w:cs="Calibri"/>
        </w:rPr>
        <w:t>(limit 200.000,- Kč)</w:t>
      </w:r>
      <w:r>
        <w:rPr>
          <w:rFonts w:eastAsia="Calibri" w:cs="Calibri"/>
        </w:rPr>
        <w:t>– neposkytnuto (nedostatek financí)</w:t>
      </w:r>
    </w:p>
    <w:p w14:paraId="21CE422B" w14:textId="4D93B452" w:rsidR="00DF3B71" w:rsidRDefault="00FE24DC" w:rsidP="000950DC">
      <w:pPr>
        <w:spacing w:after="0" w:line="276" w:lineRule="auto"/>
        <w:jc w:val="both"/>
        <w:rPr>
          <w:rFonts w:eastAsia="Calibri" w:cs="Calibri"/>
        </w:rPr>
      </w:pPr>
      <w:r>
        <w:rPr>
          <w:rFonts w:eastAsia="Calibri" w:cs="Calibri"/>
        </w:rPr>
        <w:t>MŠMT</w:t>
      </w:r>
      <w:r w:rsidR="00DF3B71">
        <w:rPr>
          <w:rFonts w:eastAsia="Calibri" w:cs="Calibri"/>
        </w:rPr>
        <w:t xml:space="preserve"> – </w:t>
      </w:r>
      <w:r>
        <w:rPr>
          <w:rFonts w:eastAsia="Calibri" w:cs="Calibri"/>
        </w:rPr>
        <w:t>požádáno o 57.200,- Kč (členská základna) - přiděleno</w:t>
      </w:r>
    </w:p>
    <w:p w14:paraId="5AD2555C" w14:textId="3CED91E0" w:rsidR="00DF3B71" w:rsidRDefault="00DF3B71" w:rsidP="000950DC">
      <w:pPr>
        <w:spacing w:after="0" w:line="276" w:lineRule="auto"/>
        <w:jc w:val="both"/>
        <w:rPr>
          <w:rFonts w:eastAsia="Calibri" w:cs="Calibri"/>
        </w:rPr>
      </w:pPr>
      <w:r>
        <w:rPr>
          <w:rFonts w:eastAsia="Calibri" w:cs="Calibri"/>
        </w:rPr>
        <w:t xml:space="preserve">Dotace NSA </w:t>
      </w:r>
      <w:r w:rsidR="00FE24DC">
        <w:rPr>
          <w:rFonts w:eastAsia="Calibri" w:cs="Calibri"/>
        </w:rPr>
        <w:t>Covid</w:t>
      </w:r>
      <w:r>
        <w:rPr>
          <w:rFonts w:eastAsia="Calibri" w:cs="Calibri"/>
        </w:rPr>
        <w:t xml:space="preserve"> – přiděleno </w:t>
      </w:r>
      <w:r w:rsidR="00FE24DC">
        <w:rPr>
          <w:rFonts w:eastAsia="Calibri" w:cs="Calibri"/>
        </w:rPr>
        <w:t>53.248</w:t>
      </w:r>
      <w:r>
        <w:rPr>
          <w:rFonts w:eastAsia="Calibri" w:cs="Calibri"/>
        </w:rPr>
        <w:t xml:space="preserve">,-Kč </w:t>
      </w:r>
    </w:p>
    <w:p w14:paraId="010B9450" w14:textId="344580D4" w:rsidR="0059162F" w:rsidRDefault="0059162F" w:rsidP="000950DC">
      <w:pPr>
        <w:spacing w:after="0" w:line="276" w:lineRule="auto"/>
        <w:jc w:val="both"/>
        <w:rPr>
          <w:rFonts w:eastAsia="Calibri" w:cs="Calibri"/>
        </w:rPr>
      </w:pPr>
    </w:p>
    <w:p w14:paraId="696C0E98" w14:textId="7445A3EF" w:rsidR="0059162F" w:rsidRPr="000950DC" w:rsidRDefault="0059162F" w:rsidP="000950DC">
      <w:pPr>
        <w:spacing w:after="0" w:line="276" w:lineRule="auto"/>
        <w:jc w:val="both"/>
        <w:rPr>
          <w:rFonts w:eastAsia="Calibri" w:cs="Calibri"/>
          <w:u w:val="single"/>
        </w:rPr>
      </w:pPr>
      <w:r w:rsidRPr="000950DC">
        <w:rPr>
          <w:rFonts w:eastAsia="Calibri" w:cs="Calibri"/>
          <w:u w:val="single"/>
        </w:rPr>
        <w:t>Dary:</w:t>
      </w:r>
    </w:p>
    <w:p w14:paraId="30D29ABF" w14:textId="010219F1" w:rsidR="0059162F" w:rsidRDefault="0059162F" w:rsidP="000950DC">
      <w:pPr>
        <w:spacing w:after="200" w:line="276" w:lineRule="auto"/>
        <w:jc w:val="both"/>
        <w:rPr>
          <w:rFonts w:eastAsia="Calibri" w:cs="Calibri"/>
        </w:rPr>
      </w:pPr>
      <w:proofErr w:type="spellStart"/>
      <w:r>
        <w:rPr>
          <w:rFonts w:eastAsia="Calibri" w:cs="Calibri"/>
        </w:rPr>
        <w:t>Optimal</w:t>
      </w:r>
      <w:proofErr w:type="spellEnd"/>
      <w:r>
        <w:rPr>
          <w:rFonts w:eastAsia="Calibri" w:cs="Calibri"/>
        </w:rPr>
        <w:t xml:space="preserve"> </w:t>
      </w:r>
      <w:proofErr w:type="spellStart"/>
      <w:r>
        <w:rPr>
          <w:rFonts w:eastAsia="Calibri" w:cs="Calibri"/>
        </w:rPr>
        <w:t>Engineering</w:t>
      </w:r>
      <w:proofErr w:type="spellEnd"/>
      <w:r>
        <w:rPr>
          <w:rFonts w:eastAsia="Calibri" w:cs="Calibri"/>
        </w:rPr>
        <w:t xml:space="preserve"> – 20.000,-Kč  </w:t>
      </w:r>
    </w:p>
    <w:p w14:paraId="48A9E4AD" w14:textId="0D2A9D0C" w:rsidR="00FE24DC" w:rsidRPr="008901BE" w:rsidRDefault="00FE24DC" w:rsidP="000950DC">
      <w:pPr>
        <w:spacing w:after="200" w:line="276" w:lineRule="auto"/>
        <w:jc w:val="both"/>
        <w:rPr>
          <w:rFonts w:eastAsia="Calibri" w:cs="Calibri"/>
        </w:rPr>
      </w:pPr>
      <w:proofErr w:type="spellStart"/>
      <w:r>
        <w:rPr>
          <w:rFonts w:eastAsia="Calibri" w:cs="Calibri"/>
        </w:rPr>
        <w:t>Eldata</w:t>
      </w:r>
      <w:proofErr w:type="spellEnd"/>
      <w:r>
        <w:rPr>
          <w:rFonts w:eastAsia="Calibri" w:cs="Calibri"/>
        </w:rPr>
        <w:t xml:space="preserve"> – 5.000,- Kč</w:t>
      </w:r>
    </w:p>
    <w:p w14:paraId="75F737A8" w14:textId="77777777" w:rsidR="0059162F" w:rsidRPr="000950DC" w:rsidRDefault="0059162F" w:rsidP="000950DC">
      <w:pPr>
        <w:spacing w:after="0" w:line="276" w:lineRule="auto"/>
        <w:jc w:val="both"/>
        <w:rPr>
          <w:rFonts w:eastAsia="Calibri" w:cs="Calibri"/>
          <w:u w:val="single"/>
        </w:rPr>
      </w:pPr>
      <w:r w:rsidRPr="000950DC">
        <w:rPr>
          <w:rFonts w:eastAsia="Calibri" w:cs="Calibri"/>
          <w:u w:val="single"/>
        </w:rPr>
        <w:t xml:space="preserve">Pronájmy: </w:t>
      </w:r>
    </w:p>
    <w:p w14:paraId="5593CB23" w14:textId="4CF88AF2" w:rsidR="0059162F" w:rsidRPr="0058677D" w:rsidRDefault="0059162F" w:rsidP="000950DC">
      <w:pPr>
        <w:spacing w:after="0" w:line="276" w:lineRule="auto"/>
        <w:jc w:val="both"/>
        <w:rPr>
          <w:rFonts w:eastAsia="Calibri" w:cs="Calibri"/>
        </w:rPr>
      </w:pPr>
      <w:r w:rsidRPr="0058677D">
        <w:rPr>
          <w:rFonts w:eastAsia="Calibri" w:cs="Calibri"/>
        </w:rPr>
        <w:t xml:space="preserve">Přátelé sportu Nučice (Ženíškovi), byt Ukrajinci, skupina </w:t>
      </w:r>
      <w:proofErr w:type="spellStart"/>
      <w:r w:rsidRPr="0058677D">
        <w:rPr>
          <w:rFonts w:eastAsia="Calibri" w:cs="Calibri"/>
        </w:rPr>
        <w:t>Badys</w:t>
      </w:r>
      <w:proofErr w:type="spellEnd"/>
      <w:r w:rsidRPr="0058677D">
        <w:rPr>
          <w:rFonts w:eastAsia="Calibri" w:cs="Calibri"/>
        </w:rPr>
        <w:t xml:space="preserve">, sklad </w:t>
      </w:r>
      <w:proofErr w:type="spellStart"/>
      <w:r w:rsidRPr="0058677D">
        <w:rPr>
          <w:rFonts w:eastAsia="Calibri" w:cs="Calibri"/>
        </w:rPr>
        <w:t>Bapet</w:t>
      </w:r>
      <w:proofErr w:type="spellEnd"/>
      <w:r w:rsidRPr="0058677D">
        <w:rPr>
          <w:rFonts w:eastAsia="Calibri" w:cs="Calibri"/>
        </w:rPr>
        <w:t xml:space="preserve">, p. </w:t>
      </w:r>
      <w:proofErr w:type="spellStart"/>
      <w:r w:rsidRPr="0058677D">
        <w:rPr>
          <w:rFonts w:eastAsia="Calibri" w:cs="Calibri"/>
        </w:rPr>
        <w:t>Kalát</w:t>
      </w:r>
      <w:proofErr w:type="spellEnd"/>
      <w:r w:rsidRPr="0058677D">
        <w:rPr>
          <w:rFonts w:eastAsia="Calibri" w:cs="Calibri"/>
        </w:rPr>
        <w:t xml:space="preserve"> – Tesco barák, Cleo – pronájem parkoviště</w:t>
      </w:r>
    </w:p>
    <w:p w14:paraId="783A0CC1" w14:textId="0ADEC330" w:rsidR="0059162F" w:rsidRDefault="0059162F" w:rsidP="000950DC">
      <w:pPr>
        <w:spacing w:after="200" w:line="276" w:lineRule="auto"/>
        <w:jc w:val="both"/>
        <w:rPr>
          <w:rFonts w:eastAsia="Calibri" w:cs="Calibri"/>
        </w:rPr>
      </w:pPr>
      <w:r>
        <w:rPr>
          <w:rFonts w:eastAsia="Calibri" w:cs="Calibri"/>
        </w:rPr>
        <w:t>Pronájmy hala – ZŠ Nučice, Karate klub,</w:t>
      </w:r>
      <w:r w:rsidR="00FE24DC">
        <w:rPr>
          <w:rFonts w:eastAsia="Calibri" w:cs="Calibri"/>
        </w:rPr>
        <w:t xml:space="preserve"> </w:t>
      </w:r>
      <w:r>
        <w:rPr>
          <w:rFonts w:eastAsia="Calibri" w:cs="Calibri"/>
        </w:rPr>
        <w:t xml:space="preserve">mládežnické fotbalové oddíly, tenisová akademie, florbal, zájmové spolky a skupiny </w:t>
      </w:r>
      <w:r w:rsidR="000950DC">
        <w:rPr>
          <w:rFonts w:eastAsia="Calibri" w:cs="Calibri"/>
        </w:rPr>
        <w:t>sportovců</w:t>
      </w:r>
      <w:r>
        <w:rPr>
          <w:rFonts w:eastAsia="Calibri" w:cs="Calibri"/>
        </w:rPr>
        <w:t xml:space="preserve"> z řad veřejnosti</w:t>
      </w:r>
    </w:p>
    <w:p w14:paraId="65647AC7" w14:textId="69372954" w:rsidR="0059162F" w:rsidRDefault="0059162F" w:rsidP="000950DC">
      <w:pPr>
        <w:spacing w:after="200" w:line="276" w:lineRule="auto"/>
        <w:jc w:val="both"/>
        <w:rPr>
          <w:rFonts w:eastAsia="Calibri" w:cs="Calibri"/>
        </w:rPr>
      </w:pPr>
      <w:r>
        <w:rPr>
          <w:rFonts w:eastAsia="Calibri" w:cs="Calibri"/>
        </w:rPr>
        <w:t>Reklamní poutače – AZ Mail – poskytuje barvu na lajnování hřiště</w:t>
      </w:r>
      <w:r w:rsidRPr="008901BE">
        <w:rPr>
          <w:rFonts w:eastAsia="Calibri" w:cs="Calibri"/>
        </w:rPr>
        <w:t xml:space="preserve">, </w:t>
      </w:r>
      <w:proofErr w:type="spellStart"/>
      <w:r w:rsidRPr="008901BE">
        <w:rPr>
          <w:rFonts w:eastAsia="Calibri" w:cs="Calibri"/>
        </w:rPr>
        <w:t>Eldata</w:t>
      </w:r>
      <w:proofErr w:type="spellEnd"/>
      <w:r w:rsidRPr="008901BE">
        <w:rPr>
          <w:rFonts w:eastAsia="Calibri" w:cs="Calibri"/>
        </w:rPr>
        <w:t xml:space="preserve">, </w:t>
      </w:r>
      <w:proofErr w:type="spellStart"/>
      <w:r w:rsidRPr="008901BE">
        <w:rPr>
          <w:rFonts w:eastAsia="Calibri" w:cs="Calibri"/>
        </w:rPr>
        <w:t>Yakouben</w:t>
      </w:r>
      <w:proofErr w:type="spellEnd"/>
      <w:r w:rsidRPr="008901BE">
        <w:rPr>
          <w:rFonts w:eastAsia="Calibri" w:cs="Calibri"/>
        </w:rPr>
        <w:t xml:space="preserve"> </w:t>
      </w:r>
      <w:proofErr w:type="spellStart"/>
      <w:r w:rsidRPr="008901BE">
        <w:rPr>
          <w:rFonts w:eastAsia="Calibri" w:cs="Calibri"/>
        </w:rPr>
        <w:t>Saddek</w:t>
      </w:r>
      <w:proofErr w:type="spellEnd"/>
      <w:r w:rsidRPr="008901BE">
        <w:rPr>
          <w:rFonts w:eastAsia="Calibri" w:cs="Calibri"/>
        </w:rPr>
        <w:t xml:space="preserve">, </w:t>
      </w:r>
      <w:proofErr w:type="spellStart"/>
      <w:r w:rsidRPr="008901BE">
        <w:rPr>
          <w:rFonts w:eastAsia="Calibri" w:cs="Calibri"/>
        </w:rPr>
        <w:t>Gemmapres</w:t>
      </w:r>
      <w:proofErr w:type="spellEnd"/>
      <w:r w:rsidRPr="008901BE">
        <w:rPr>
          <w:rFonts w:eastAsia="Calibri" w:cs="Calibri"/>
        </w:rPr>
        <w:t xml:space="preserve">, Texas </w:t>
      </w:r>
      <w:proofErr w:type="spellStart"/>
      <w:r w:rsidRPr="008901BE">
        <w:rPr>
          <w:rFonts w:eastAsia="Calibri" w:cs="Calibri"/>
        </w:rPr>
        <w:t>Connection</w:t>
      </w:r>
      <w:proofErr w:type="spellEnd"/>
      <w:r>
        <w:rPr>
          <w:rFonts w:eastAsia="Calibri" w:cs="Calibri"/>
        </w:rPr>
        <w:t>, Vak Beroun, Modus</w:t>
      </w:r>
    </w:p>
    <w:p w14:paraId="5AC71DD3" w14:textId="630B5CDF" w:rsidR="0059162F" w:rsidRDefault="0059162F" w:rsidP="000950DC">
      <w:pPr>
        <w:spacing w:after="200" w:line="276" w:lineRule="auto"/>
        <w:jc w:val="both"/>
        <w:rPr>
          <w:rFonts w:eastAsia="Calibri" w:cs="Calibri"/>
        </w:rPr>
      </w:pPr>
      <w:r>
        <w:rPr>
          <w:rFonts w:eastAsia="Calibri" w:cs="Calibri"/>
        </w:rPr>
        <w:t xml:space="preserve">Pronájem fotbalového hřiště – </w:t>
      </w:r>
      <w:r w:rsidR="000C55DB">
        <w:rPr>
          <w:rFonts w:eastAsia="Calibri" w:cs="Calibri"/>
        </w:rPr>
        <w:t>SK Motorlet (žáci) – letní tréninky</w:t>
      </w:r>
      <w:r>
        <w:rPr>
          <w:rFonts w:eastAsia="Calibri" w:cs="Calibri"/>
        </w:rPr>
        <w:t xml:space="preserve"> </w:t>
      </w:r>
    </w:p>
    <w:p w14:paraId="79CF0085" w14:textId="5DDAC1C4" w:rsidR="0059162F" w:rsidRDefault="0059162F" w:rsidP="000950DC">
      <w:pPr>
        <w:spacing w:after="200" w:line="276" w:lineRule="auto"/>
        <w:jc w:val="both"/>
        <w:rPr>
          <w:rFonts w:eastAsia="Calibri" w:cs="Calibri"/>
        </w:rPr>
      </w:pPr>
      <w:r>
        <w:rPr>
          <w:rFonts w:eastAsia="Calibri" w:cs="Calibri"/>
        </w:rPr>
        <w:t>Výsledky hospodaření  1</w:t>
      </w:r>
      <w:r w:rsidR="000C55DB">
        <w:rPr>
          <w:rFonts w:eastAsia="Calibri" w:cs="Calibri"/>
        </w:rPr>
        <w:t>09.775,11</w:t>
      </w:r>
      <w:r>
        <w:rPr>
          <w:rFonts w:eastAsia="Calibri" w:cs="Calibri"/>
        </w:rPr>
        <w:t xml:space="preserve"> Kč</w:t>
      </w:r>
    </w:p>
    <w:tbl>
      <w:tblPr>
        <w:tblW w:w="6143" w:type="dxa"/>
        <w:tblCellMar>
          <w:left w:w="70" w:type="dxa"/>
          <w:right w:w="70" w:type="dxa"/>
        </w:tblCellMar>
        <w:tblLook w:val="04A0" w:firstRow="1" w:lastRow="0" w:firstColumn="1" w:lastColumn="0" w:noHBand="0" w:noVBand="1"/>
      </w:tblPr>
      <w:tblGrid>
        <w:gridCol w:w="3357"/>
        <w:gridCol w:w="2786"/>
      </w:tblGrid>
      <w:tr w:rsidR="0059162F" w:rsidRPr="00D46331" w14:paraId="04138E50" w14:textId="77777777" w:rsidTr="002D5BE3">
        <w:trPr>
          <w:trHeight w:val="395"/>
        </w:trPr>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0CE6B" w14:textId="77777777" w:rsidR="0059162F" w:rsidRPr="00D46331" w:rsidRDefault="0059162F" w:rsidP="000950DC">
            <w:pPr>
              <w:jc w:val="both"/>
              <w:rPr>
                <w:rFonts w:cs="Calibri"/>
                <w:color w:val="000000"/>
              </w:rPr>
            </w:pPr>
            <w:r w:rsidRPr="00D46331">
              <w:rPr>
                <w:rFonts w:cs="Calibri"/>
                <w:color w:val="000000"/>
              </w:rPr>
              <w:t>Aktuální příjmy k 31.12.20</w:t>
            </w:r>
            <w:r>
              <w:rPr>
                <w:rFonts w:cs="Calibri"/>
                <w:color w:val="000000"/>
              </w:rPr>
              <w:t>21</w:t>
            </w:r>
          </w:p>
        </w:tc>
        <w:tc>
          <w:tcPr>
            <w:tcW w:w="2786" w:type="dxa"/>
            <w:tcBorders>
              <w:top w:val="single" w:sz="4" w:space="0" w:color="auto"/>
              <w:left w:val="nil"/>
              <w:bottom w:val="single" w:sz="4" w:space="0" w:color="auto"/>
              <w:right w:val="single" w:sz="4" w:space="0" w:color="auto"/>
            </w:tcBorders>
            <w:shd w:val="clear" w:color="auto" w:fill="auto"/>
            <w:noWrap/>
            <w:vAlign w:val="bottom"/>
            <w:hideMark/>
          </w:tcPr>
          <w:p w14:paraId="320BA707" w14:textId="74A1774D" w:rsidR="0059162F" w:rsidRPr="00A9221F" w:rsidRDefault="000C55DB" w:rsidP="000950DC">
            <w:pPr>
              <w:jc w:val="both"/>
              <w:rPr>
                <w:rFonts w:cs="Calibri"/>
                <w:b/>
                <w:bCs/>
                <w:color w:val="000000"/>
              </w:rPr>
            </w:pPr>
            <w:r>
              <w:rPr>
                <w:rFonts w:cs="Calibri"/>
                <w:b/>
                <w:bCs/>
                <w:color w:val="000000"/>
              </w:rPr>
              <w:t>695.326,18</w:t>
            </w:r>
          </w:p>
        </w:tc>
      </w:tr>
      <w:tr w:rsidR="0059162F" w:rsidRPr="00D46331" w14:paraId="18B0CA34" w14:textId="77777777" w:rsidTr="002D5BE3">
        <w:trPr>
          <w:trHeight w:val="39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14:paraId="7D475393" w14:textId="77777777" w:rsidR="0059162F" w:rsidRPr="00D46331" w:rsidRDefault="0059162F" w:rsidP="000950DC">
            <w:pPr>
              <w:jc w:val="both"/>
              <w:rPr>
                <w:rFonts w:cs="Calibri"/>
                <w:color w:val="000000"/>
              </w:rPr>
            </w:pPr>
            <w:r w:rsidRPr="00D46331">
              <w:rPr>
                <w:rFonts w:cs="Calibri"/>
                <w:color w:val="000000"/>
              </w:rPr>
              <w:t>Aktuální výdaje k 31.12.20</w:t>
            </w:r>
            <w:r>
              <w:rPr>
                <w:rFonts w:cs="Calibri"/>
                <w:color w:val="000000"/>
              </w:rPr>
              <w:t>21</w:t>
            </w:r>
          </w:p>
        </w:tc>
        <w:tc>
          <w:tcPr>
            <w:tcW w:w="2786" w:type="dxa"/>
            <w:tcBorders>
              <w:top w:val="nil"/>
              <w:left w:val="nil"/>
              <w:bottom w:val="single" w:sz="4" w:space="0" w:color="auto"/>
              <w:right w:val="single" w:sz="4" w:space="0" w:color="auto"/>
            </w:tcBorders>
            <w:shd w:val="clear" w:color="auto" w:fill="auto"/>
            <w:noWrap/>
            <w:vAlign w:val="bottom"/>
            <w:hideMark/>
          </w:tcPr>
          <w:p w14:paraId="345E174E" w14:textId="0489B4B7" w:rsidR="0059162F" w:rsidRPr="00A9221F" w:rsidRDefault="0059162F" w:rsidP="000950DC">
            <w:pPr>
              <w:jc w:val="both"/>
              <w:rPr>
                <w:rFonts w:cs="Calibri"/>
                <w:b/>
                <w:bCs/>
                <w:color w:val="FF0000"/>
              </w:rPr>
            </w:pPr>
            <w:r w:rsidRPr="00A9221F">
              <w:rPr>
                <w:rFonts w:cs="Calibri"/>
                <w:b/>
                <w:bCs/>
              </w:rPr>
              <w:t>5</w:t>
            </w:r>
            <w:r w:rsidR="000C55DB">
              <w:rPr>
                <w:rFonts w:cs="Calibri"/>
                <w:b/>
                <w:bCs/>
              </w:rPr>
              <w:t>85.351,07</w:t>
            </w:r>
          </w:p>
        </w:tc>
      </w:tr>
      <w:tr w:rsidR="0059162F" w:rsidRPr="00D46331" w14:paraId="6173147B" w14:textId="77777777" w:rsidTr="002D5BE3">
        <w:trPr>
          <w:trHeight w:val="39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14:paraId="5149EF93" w14:textId="77777777" w:rsidR="0059162F" w:rsidRPr="00D46331" w:rsidRDefault="0059162F" w:rsidP="000950DC">
            <w:pPr>
              <w:jc w:val="both"/>
              <w:rPr>
                <w:rFonts w:cs="Calibri"/>
                <w:color w:val="000000"/>
              </w:rPr>
            </w:pPr>
            <w:r w:rsidRPr="00D46331">
              <w:rPr>
                <w:rFonts w:cs="Calibri"/>
                <w:color w:val="000000"/>
              </w:rPr>
              <w:t>Rozdíl</w:t>
            </w:r>
          </w:p>
        </w:tc>
        <w:tc>
          <w:tcPr>
            <w:tcW w:w="2786" w:type="dxa"/>
            <w:tcBorders>
              <w:top w:val="nil"/>
              <w:left w:val="nil"/>
              <w:bottom w:val="single" w:sz="4" w:space="0" w:color="auto"/>
              <w:right w:val="single" w:sz="4" w:space="0" w:color="auto"/>
            </w:tcBorders>
            <w:shd w:val="clear" w:color="auto" w:fill="auto"/>
            <w:noWrap/>
            <w:vAlign w:val="bottom"/>
            <w:hideMark/>
          </w:tcPr>
          <w:p w14:paraId="1C78CD92" w14:textId="164D084E" w:rsidR="0059162F" w:rsidRPr="00A9221F" w:rsidRDefault="000C55DB" w:rsidP="000950DC">
            <w:pPr>
              <w:jc w:val="both"/>
              <w:rPr>
                <w:rFonts w:cs="Calibri"/>
                <w:b/>
                <w:bCs/>
                <w:color w:val="000000"/>
              </w:rPr>
            </w:pPr>
            <w:r>
              <w:rPr>
                <w:rFonts w:cs="Calibri"/>
                <w:b/>
                <w:bCs/>
                <w:color w:val="000000"/>
              </w:rPr>
              <w:t>109.775,11</w:t>
            </w:r>
          </w:p>
        </w:tc>
      </w:tr>
    </w:tbl>
    <w:p w14:paraId="402DC712" w14:textId="3692A050" w:rsidR="0059162F" w:rsidRDefault="0059162F" w:rsidP="000950DC">
      <w:pPr>
        <w:spacing w:after="200" w:line="276" w:lineRule="auto"/>
        <w:jc w:val="both"/>
        <w:rPr>
          <w:rFonts w:eastAsia="Calibri" w:cs="Calibri"/>
        </w:rPr>
      </w:pPr>
    </w:p>
    <w:p w14:paraId="321CE824" w14:textId="0AED0CE1" w:rsidR="0059162F" w:rsidRDefault="0059162F" w:rsidP="000950DC">
      <w:pPr>
        <w:spacing w:after="200" w:line="276" w:lineRule="auto"/>
        <w:jc w:val="both"/>
        <w:rPr>
          <w:rFonts w:eastAsia="Calibri" w:cs="Calibri"/>
        </w:rPr>
      </w:pPr>
      <w:r>
        <w:rPr>
          <w:rFonts w:eastAsia="Calibri" w:cs="Calibri"/>
        </w:rPr>
        <w:t>Podrobnější informace o hospodaření organizace ve sledovaném období jsou uvedeny v přílohách této výroční zprávy:</w:t>
      </w:r>
    </w:p>
    <w:p w14:paraId="4313C3C4" w14:textId="339803EE" w:rsidR="0059162F" w:rsidRDefault="0059162F" w:rsidP="000950DC">
      <w:pPr>
        <w:spacing w:after="200" w:line="276" w:lineRule="auto"/>
        <w:jc w:val="both"/>
        <w:rPr>
          <w:rFonts w:eastAsia="Calibri" w:cs="Calibri"/>
        </w:rPr>
      </w:pPr>
      <w:r>
        <w:rPr>
          <w:rFonts w:eastAsia="Calibri" w:cs="Calibri"/>
        </w:rPr>
        <w:t xml:space="preserve">Příloha </w:t>
      </w:r>
      <w:r w:rsidR="00A91174">
        <w:rPr>
          <w:rFonts w:eastAsia="Calibri" w:cs="Calibri"/>
        </w:rPr>
        <w:t>č</w:t>
      </w:r>
      <w:r>
        <w:rPr>
          <w:rFonts w:eastAsia="Calibri" w:cs="Calibri"/>
        </w:rPr>
        <w:t>.1 – Výkaz zisku a ztr</w:t>
      </w:r>
      <w:r w:rsidR="00A91174">
        <w:rPr>
          <w:rFonts w:eastAsia="Calibri" w:cs="Calibri"/>
        </w:rPr>
        <w:t>áty</w:t>
      </w:r>
    </w:p>
    <w:p w14:paraId="4F8E9223" w14:textId="348FC020" w:rsidR="00A91174" w:rsidRDefault="00A91174" w:rsidP="000950DC">
      <w:pPr>
        <w:spacing w:after="200" w:line="276" w:lineRule="auto"/>
        <w:jc w:val="both"/>
        <w:rPr>
          <w:rFonts w:eastAsia="Calibri" w:cs="Calibri"/>
        </w:rPr>
      </w:pPr>
      <w:r>
        <w:rPr>
          <w:rFonts w:eastAsia="Calibri" w:cs="Calibri"/>
        </w:rPr>
        <w:t>Příloha č. 2 - Rozvaha</w:t>
      </w:r>
    </w:p>
    <w:p w14:paraId="6F4627B2" w14:textId="77777777" w:rsidR="0059162F" w:rsidRDefault="0059162F" w:rsidP="000950DC">
      <w:pPr>
        <w:spacing w:after="0" w:line="276" w:lineRule="auto"/>
        <w:jc w:val="both"/>
        <w:rPr>
          <w:rFonts w:eastAsia="Calibri" w:cs="Calibri"/>
        </w:rPr>
      </w:pPr>
    </w:p>
    <w:p w14:paraId="1BA69AAF" w14:textId="2C07D2B5" w:rsidR="00DF3B71" w:rsidRPr="000950DC" w:rsidRDefault="00A91174" w:rsidP="000950DC">
      <w:pPr>
        <w:pStyle w:val="Odstavecseseznamem"/>
        <w:numPr>
          <w:ilvl w:val="0"/>
          <w:numId w:val="3"/>
        </w:numPr>
        <w:spacing w:after="0"/>
        <w:jc w:val="both"/>
        <w:rPr>
          <w:b/>
          <w:bCs/>
        </w:rPr>
      </w:pPr>
      <w:r w:rsidRPr="000950DC">
        <w:rPr>
          <w:b/>
          <w:bCs/>
        </w:rPr>
        <w:t>Závěr</w:t>
      </w:r>
    </w:p>
    <w:p w14:paraId="432B2D7D" w14:textId="767DCBEF" w:rsidR="00A91174" w:rsidRDefault="00A91174" w:rsidP="000950DC">
      <w:pPr>
        <w:spacing w:after="0"/>
        <w:jc w:val="both"/>
      </w:pPr>
      <w:r>
        <w:t>Cíle do roku 202</w:t>
      </w:r>
      <w:r w:rsidR="000C55DB">
        <w:t>1</w:t>
      </w:r>
      <w:r>
        <w:t xml:space="preserve">: Udržovat areál i mimo fotbalové hřiště. Sehnat více finančních prostředků na investice. </w:t>
      </w:r>
      <w:r w:rsidR="000C55DB">
        <w:t>S ohledem na uzavření sportovišť z důvodu pandemie</w:t>
      </w:r>
      <w:r w:rsidR="008338F3">
        <w:t xml:space="preserve"> rozložit náklady a více šetřit na investicích v případě, že nebudou dotační tituly. </w:t>
      </w:r>
    </w:p>
    <w:p w14:paraId="51F33F8A" w14:textId="3302DBEA" w:rsidR="00A91174" w:rsidRDefault="00A91174" w:rsidP="000950DC">
      <w:pPr>
        <w:spacing w:after="0"/>
        <w:jc w:val="both"/>
      </w:pPr>
    </w:p>
    <w:p w14:paraId="0FBB6864" w14:textId="23A089A4" w:rsidR="00C8112F" w:rsidRDefault="00C8112F" w:rsidP="000950DC">
      <w:pPr>
        <w:spacing w:after="0"/>
        <w:jc w:val="both"/>
      </w:pPr>
    </w:p>
    <w:p w14:paraId="60CD0CBA" w14:textId="356E2598" w:rsidR="00C8112F" w:rsidRDefault="00C8112F" w:rsidP="000950DC">
      <w:pPr>
        <w:spacing w:after="0"/>
        <w:jc w:val="both"/>
      </w:pPr>
    </w:p>
    <w:p w14:paraId="0F4D3D7D" w14:textId="77777777" w:rsidR="00C8112F" w:rsidRDefault="00C8112F" w:rsidP="000950DC">
      <w:pPr>
        <w:spacing w:after="0"/>
        <w:jc w:val="both"/>
      </w:pPr>
    </w:p>
    <w:p w14:paraId="61E081FC" w14:textId="1B81B5F4" w:rsidR="00A91174" w:rsidRDefault="00A91174" w:rsidP="000950DC">
      <w:pPr>
        <w:spacing w:after="0"/>
        <w:jc w:val="both"/>
      </w:pPr>
      <w:r>
        <w:t>Sestavil:   ZDENĚK SOKOL</w:t>
      </w:r>
    </w:p>
    <w:p w14:paraId="5A2E0976" w14:textId="79859286" w:rsidR="00A91174" w:rsidRDefault="00A91174" w:rsidP="000950DC">
      <w:pPr>
        <w:spacing w:after="0"/>
        <w:jc w:val="both"/>
      </w:pPr>
      <w:r>
        <w:t>Dne:         29.6. 202</w:t>
      </w:r>
      <w:r w:rsidR="000C55DB">
        <w:t>1</w:t>
      </w:r>
    </w:p>
    <w:p w14:paraId="573297B8" w14:textId="77777777" w:rsidR="00A91174" w:rsidRDefault="00A91174" w:rsidP="000950DC">
      <w:pPr>
        <w:spacing w:after="0"/>
        <w:jc w:val="both"/>
      </w:pPr>
    </w:p>
    <w:sectPr w:rsidR="00A91174" w:rsidSect="0063430E">
      <w:headerReference w:type="default" r:id="rId8"/>
      <w:footerReference w:type="default" r:id="rId9"/>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61A" w14:textId="77777777" w:rsidR="00827C93" w:rsidRDefault="00827C93" w:rsidP="000950DC">
      <w:pPr>
        <w:spacing w:after="0" w:line="240" w:lineRule="auto"/>
      </w:pPr>
      <w:r>
        <w:separator/>
      </w:r>
    </w:p>
  </w:endnote>
  <w:endnote w:type="continuationSeparator" w:id="0">
    <w:p w14:paraId="47DD5149" w14:textId="77777777" w:rsidR="00827C93" w:rsidRDefault="00827C93" w:rsidP="0009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7449"/>
      <w:docPartObj>
        <w:docPartGallery w:val="Page Numbers (Bottom of Page)"/>
        <w:docPartUnique/>
      </w:docPartObj>
    </w:sdtPr>
    <w:sdtEndPr/>
    <w:sdtContent>
      <w:p w14:paraId="43750560" w14:textId="359F175D" w:rsidR="000950DC" w:rsidRDefault="000950DC">
        <w:pPr>
          <w:pStyle w:val="Zpat"/>
          <w:jc w:val="right"/>
        </w:pPr>
        <w:r>
          <w:fldChar w:fldCharType="begin"/>
        </w:r>
        <w:r>
          <w:instrText>PAGE   \* MERGEFORMAT</w:instrText>
        </w:r>
        <w:r>
          <w:fldChar w:fldCharType="separate"/>
        </w:r>
        <w:r>
          <w:t>2</w:t>
        </w:r>
        <w:r>
          <w:fldChar w:fldCharType="end"/>
        </w:r>
        <w:r>
          <w:t>/4</w:t>
        </w:r>
      </w:p>
    </w:sdtContent>
  </w:sdt>
  <w:p w14:paraId="6AAD1F33" w14:textId="77777777" w:rsidR="000950DC" w:rsidRDefault="000950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D19A" w14:textId="77777777" w:rsidR="00827C93" w:rsidRDefault="00827C93" w:rsidP="000950DC">
      <w:pPr>
        <w:spacing w:after="0" w:line="240" w:lineRule="auto"/>
      </w:pPr>
      <w:r>
        <w:separator/>
      </w:r>
    </w:p>
  </w:footnote>
  <w:footnote w:type="continuationSeparator" w:id="0">
    <w:p w14:paraId="37E15AAD" w14:textId="77777777" w:rsidR="00827C93" w:rsidRDefault="00827C93" w:rsidP="0009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362" w14:textId="2C9F1472" w:rsidR="000950DC" w:rsidRPr="0063430E" w:rsidRDefault="0063430E" w:rsidP="0063430E">
    <w:pPr>
      <w:pStyle w:val="Zhlav"/>
      <w:tabs>
        <w:tab w:val="clear" w:pos="4536"/>
      </w:tabs>
      <w:jc w:val="right"/>
      <w:rPr>
        <w:i/>
        <w:iCs/>
      </w:rPr>
    </w:pPr>
    <w:r w:rsidRPr="0063430E">
      <w:rPr>
        <w:i/>
        <w:iCs/>
      </w:rPr>
      <w:t xml:space="preserve">SK Nučice, z.s.                                </w:t>
    </w:r>
  </w:p>
  <w:p w14:paraId="123D5E50" w14:textId="1E57EEDB" w:rsidR="000950DC" w:rsidRPr="0063430E" w:rsidRDefault="0063430E" w:rsidP="0063430E">
    <w:pPr>
      <w:pStyle w:val="Zhlav"/>
      <w:jc w:val="right"/>
      <w:rPr>
        <w:i/>
        <w:iCs/>
      </w:rPr>
    </w:pPr>
    <w:r w:rsidRPr="0063430E">
      <w:rPr>
        <w:i/>
        <w:iCs/>
      </w:rPr>
      <w:t>Výroční zpráva 202</w:t>
    </w:r>
    <w:r w:rsidR="006577B9">
      <w:rPr>
        <w:i/>
        <w:iC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BF4"/>
    <w:multiLevelType w:val="hybridMultilevel"/>
    <w:tmpl w:val="0FCA3618"/>
    <w:lvl w:ilvl="0" w:tplc="2DAEF1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5C0D4B"/>
    <w:multiLevelType w:val="hybridMultilevel"/>
    <w:tmpl w:val="F9C21D3A"/>
    <w:lvl w:ilvl="0" w:tplc="745A11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093115"/>
    <w:multiLevelType w:val="hybridMultilevel"/>
    <w:tmpl w:val="6B8E8380"/>
    <w:lvl w:ilvl="0" w:tplc="1DBE60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E9271D"/>
    <w:multiLevelType w:val="hybridMultilevel"/>
    <w:tmpl w:val="E9A8592A"/>
    <w:lvl w:ilvl="0" w:tplc="AFC6C4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186D8D"/>
    <w:multiLevelType w:val="hybridMultilevel"/>
    <w:tmpl w:val="E5241B94"/>
    <w:lvl w:ilvl="0" w:tplc="CD28F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4827299">
    <w:abstractNumId w:val="2"/>
  </w:num>
  <w:num w:numId="2" w16cid:durableId="560217647">
    <w:abstractNumId w:val="3"/>
  </w:num>
  <w:num w:numId="3" w16cid:durableId="1451586265">
    <w:abstractNumId w:val="1"/>
  </w:num>
  <w:num w:numId="4" w16cid:durableId="1193373333">
    <w:abstractNumId w:val="0"/>
  </w:num>
  <w:num w:numId="5" w16cid:durableId="1979844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E5"/>
    <w:rsid w:val="000543B5"/>
    <w:rsid w:val="00075681"/>
    <w:rsid w:val="000950DC"/>
    <w:rsid w:val="000C55DB"/>
    <w:rsid w:val="00113917"/>
    <w:rsid w:val="00126A82"/>
    <w:rsid w:val="0013537F"/>
    <w:rsid w:val="00137C59"/>
    <w:rsid w:val="00142044"/>
    <w:rsid w:val="001D6FE5"/>
    <w:rsid w:val="0032100B"/>
    <w:rsid w:val="0059162F"/>
    <w:rsid w:val="0063430E"/>
    <w:rsid w:val="006577B9"/>
    <w:rsid w:val="007B7131"/>
    <w:rsid w:val="007F2C85"/>
    <w:rsid w:val="00827C93"/>
    <w:rsid w:val="008338F3"/>
    <w:rsid w:val="00843CA5"/>
    <w:rsid w:val="00927116"/>
    <w:rsid w:val="00A91174"/>
    <w:rsid w:val="00A9221F"/>
    <w:rsid w:val="00B14618"/>
    <w:rsid w:val="00C8112F"/>
    <w:rsid w:val="00CB0B6E"/>
    <w:rsid w:val="00D92B08"/>
    <w:rsid w:val="00DF3B71"/>
    <w:rsid w:val="00E15E96"/>
    <w:rsid w:val="00FC3793"/>
    <w:rsid w:val="00FD57EB"/>
    <w:rsid w:val="00FE2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93083"/>
  <w15:chartTrackingRefBased/>
  <w15:docId w15:val="{B6ADE906-9DC6-4EF7-8878-66CF9050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3CA5"/>
    <w:pPr>
      <w:ind w:left="720"/>
      <w:contextualSpacing/>
    </w:pPr>
  </w:style>
  <w:style w:type="paragraph" w:styleId="Zhlav">
    <w:name w:val="header"/>
    <w:basedOn w:val="Normln"/>
    <w:link w:val="ZhlavChar"/>
    <w:uiPriority w:val="99"/>
    <w:unhideWhenUsed/>
    <w:rsid w:val="000950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50DC"/>
  </w:style>
  <w:style w:type="paragraph" w:styleId="Zpat">
    <w:name w:val="footer"/>
    <w:basedOn w:val="Normln"/>
    <w:link w:val="ZpatChar"/>
    <w:uiPriority w:val="99"/>
    <w:unhideWhenUsed/>
    <w:rsid w:val="000950DC"/>
    <w:pPr>
      <w:tabs>
        <w:tab w:val="center" w:pos="4536"/>
        <w:tab w:val="right" w:pos="9072"/>
      </w:tabs>
      <w:spacing w:after="0" w:line="240" w:lineRule="auto"/>
    </w:pPr>
  </w:style>
  <w:style w:type="character" w:customStyle="1" w:styleId="ZpatChar">
    <w:name w:val="Zápatí Char"/>
    <w:basedOn w:val="Standardnpsmoodstavce"/>
    <w:link w:val="Zpat"/>
    <w:uiPriority w:val="99"/>
    <w:rsid w:val="0009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1031</Words>
  <Characters>6086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Barannikova</dc:creator>
  <cp:keywords/>
  <dc:description/>
  <cp:lastModifiedBy>Naďa Barannikova</cp:lastModifiedBy>
  <cp:revision>3</cp:revision>
  <dcterms:created xsi:type="dcterms:W3CDTF">2022-06-30T20:17:00Z</dcterms:created>
  <dcterms:modified xsi:type="dcterms:W3CDTF">2022-06-30T20:46:00Z</dcterms:modified>
</cp:coreProperties>
</file>